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Pr="00B015E3"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4436A0" w:rsidRPr="00B015E3">
        <w:rPr>
          <w:b/>
          <w:bCs/>
          <w:sz w:val="26"/>
          <w:szCs w:val="26"/>
        </w:rPr>
        <w:t>строительства</w:t>
      </w:r>
      <w:r w:rsidRPr="00B015E3">
        <w:rPr>
          <w:b/>
          <w:bCs/>
          <w:sz w:val="26"/>
          <w:szCs w:val="26"/>
        </w:rPr>
        <w:t xml:space="preserve"> объекта</w:t>
      </w:r>
    </w:p>
    <w:p w:rsidR="0050056E" w:rsidRPr="005A3492" w:rsidRDefault="007A1792" w:rsidP="0050056E">
      <w:pPr>
        <w:autoSpaceDE w:val="0"/>
        <w:autoSpaceDN w:val="0"/>
        <w:adjustRightInd w:val="0"/>
        <w:jc w:val="center"/>
        <w:rPr>
          <w:b/>
          <w:bCs/>
          <w:sz w:val="28"/>
          <w:szCs w:val="28"/>
        </w:rPr>
      </w:pPr>
      <w:r>
        <w:rPr>
          <w:b/>
          <w:bCs/>
          <w:sz w:val="28"/>
          <w:szCs w:val="28"/>
        </w:rPr>
        <w:t>6839</w:t>
      </w:r>
      <w:r w:rsidR="0050056E" w:rsidRPr="005A3492">
        <w:rPr>
          <w:b/>
          <w:bCs/>
          <w:sz w:val="28"/>
          <w:szCs w:val="28"/>
        </w:rPr>
        <w:t>П: «</w:t>
      </w:r>
      <w:r w:rsidRPr="007A1792">
        <w:rPr>
          <w:b/>
          <w:bCs/>
          <w:sz w:val="28"/>
          <w:szCs w:val="28"/>
        </w:rPr>
        <w:t>Техническое перевооружение УПСВ "</w:t>
      </w:r>
      <w:proofErr w:type="spellStart"/>
      <w:r w:rsidRPr="007A1792">
        <w:rPr>
          <w:b/>
          <w:bCs/>
          <w:sz w:val="28"/>
          <w:szCs w:val="28"/>
        </w:rPr>
        <w:t>Красногородецкая</w:t>
      </w:r>
      <w:proofErr w:type="spellEnd"/>
      <w:r w:rsidRPr="007A1792">
        <w:rPr>
          <w:b/>
          <w:bCs/>
          <w:sz w:val="28"/>
          <w:szCs w:val="28"/>
        </w:rPr>
        <w:t>" (замена емкости Б-1 V=200м3)</w:t>
      </w:r>
      <w:r w:rsidR="0050056E" w:rsidRPr="005A3492">
        <w:rPr>
          <w:b/>
          <w:bCs/>
          <w:sz w:val="28"/>
          <w:szCs w:val="28"/>
        </w:rPr>
        <w:t xml:space="preserve">» </w:t>
      </w:r>
    </w:p>
    <w:p w:rsidR="002E6680" w:rsidRDefault="0050056E" w:rsidP="004935DF">
      <w:pPr>
        <w:autoSpaceDE w:val="0"/>
        <w:autoSpaceDN w:val="0"/>
        <w:adjustRightInd w:val="0"/>
        <w:ind w:firstLine="284"/>
        <w:jc w:val="center"/>
        <w:rPr>
          <w:bCs/>
          <w:sz w:val="28"/>
          <w:szCs w:val="28"/>
        </w:rPr>
      </w:pPr>
      <w:r w:rsidRPr="005A3492">
        <w:rPr>
          <w:bCs/>
          <w:sz w:val="28"/>
          <w:szCs w:val="28"/>
        </w:rPr>
        <w:t xml:space="preserve">в границах </w:t>
      </w:r>
      <w:r w:rsidR="002E6680">
        <w:rPr>
          <w:bCs/>
          <w:sz w:val="28"/>
          <w:szCs w:val="28"/>
        </w:rPr>
        <w:t>сельск</w:t>
      </w:r>
      <w:r w:rsidR="007A1792">
        <w:rPr>
          <w:bCs/>
          <w:sz w:val="28"/>
          <w:szCs w:val="28"/>
        </w:rPr>
        <w:t>ого</w:t>
      </w:r>
      <w:r w:rsidR="002C5A85">
        <w:rPr>
          <w:bCs/>
          <w:sz w:val="28"/>
          <w:szCs w:val="28"/>
        </w:rPr>
        <w:t xml:space="preserve"> поселени</w:t>
      </w:r>
      <w:r w:rsidR="007A1792">
        <w:rPr>
          <w:bCs/>
          <w:sz w:val="28"/>
          <w:szCs w:val="28"/>
        </w:rPr>
        <w:t xml:space="preserve">я Кутузовский </w:t>
      </w:r>
      <w:r w:rsidR="002C5A85">
        <w:rPr>
          <w:bCs/>
          <w:sz w:val="28"/>
          <w:szCs w:val="28"/>
        </w:rPr>
        <w:t xml:space="preserve"> </w:t>
      </w:r>
    </w:p>
    <w:p w:rsidR="0050056E" w:rsidRDefault="004935DF" w:rsidP="004935DF">
      <w:pPr>
        <w:autoSpaceDE w:val="0"/>
        <w:autoSpaceDN w:val="0"/>
        <w:adjustRightInd w:val="0"/>
        <w:ind w:firstLine="284"/>
        <w:jc w:val="center"/>
        <w:rPr>
          <w:bCs/>
        </w:rPr>
      </w:pPr>
      <w:r>
        <w:rPr>
          <w:bCs/>
          <w:sz w:val="28"/>
          <w:szCs w:val="28"/>
        </w:rPr>
        <w:t>муниципальн</w:t>
      </w:r>
      <w:r w:rsidR="006A7B5E">
        <w:rPr>
          <w:bCs/>
          <w:sz w:val="28"/>
          <w:szCs w:val="28"/>
        </w:rPr>
        <w:t>ого</w:t>
      </w:r>
      <w:r>
        <w:rPr>
          <w:bCs/>
          <w:sz w:val="28"/>
          <w:szCs w:val="28"/>
        </w:rPr>
        <w:t xml:space="preserve"> район</w:t>
      </w:r>
      <w:r w:rsidR="006A7B5E">
        <w:rPr>
          <w:bCs/>
          <w:sz w:val="28"/>
          <w:szCs w:val="28"/>
        </w:rPr>
        <w:t>а</w:t>
      </w:r>
      <w:r>
        <w:rPr>
          <w:bCs/>
          <w:sz w:val="28"/>
          <w:szCs w:val="28"/>
        </w:rPr>
        <w:t xml:space="preserve"> </w:t>
      </w:r>
      <w:r w:rsidR="007A1792">
        <w:rPr>
          <w:bCs/>
          <w:sz w:val="28"/>
          <w:szCs w:val="28"/>
        </w:rPr>
        <w:t>Сергиевский</w:t>
      </w:r>
      <w:r w:rsidR="006A7B5E">
        <w:rPr>
          <w:bCs/>
          <w:sz w:val="28"/>
          <w:szCs w:val="28"/>
        </w:rPr>
        <w:t xml:space="preserve"> </w:t>
      </w:r>
      <w:r>
        <w:rPr>
          <w:bCs/>
          <w:sz w:val="28"/>
          <w:szCs w:val="28"/>
        </w:rPr>
        <w:t>С</w:t>
      </w:r>
      <w:r w:rsidR="0050056E" w:rsidRPr="005A3492">
        <w:rPr>
          <w:bCs/>
          <w:sz w:val="28"/>
          <w:szCs w:val="28"/>
        </w:rPr>
        <w:t>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Default="006575C1" w:rsidP="006575C1">
      <w:pPr>
        <w:pStyle w:val="af6"/>
      </w:pPr>
    </w:p>
    <w:p w:rsidR="004769F4" w:rsidRDefault="004769F4" w:rsidP="006575C1">
      <w:pPr>
        <w:pStyle w:val="af6"/>
      </w:pPr>
    </w:p>
    <w:p w:rsidR="006D5478" w:rsidRPr="006575C1" w:rsidRDefault="006D5478"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Pr="00C56767" w:rsidRDefault="004436A0" w:rsidP="004436A0">
      <w:pPr>
        <w:pStyle w:val="af6"/>
      </w:pP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9C59A9" w:rsidRPr="00424016" w:rsidTr="007A1792">
        <w:trPr>
          <w:trHeight w:val="1106"/>
          <w:jc w:val="center"/>
        </w:trPr>
        <w:tc>
          <w:tcPr>
            <w:tcW w:w="3652" w:type="dxa"/>
            <w:vAlign w:val="center"/>
          </w:tcPr>
          <w:p w:rsidR="009C59A9" w:rsidRPr="00424016" w:rsidRDefault="009C59A9" w:rsidP="007A1792">
            <w:pPr>
              <w:autoSpaceDE w:val="0"/>
              <w:autoSpaceDN w:val="0"/>
              <w:adjustRightInd w:val="0"/>
              <w:jc w:val="center"/>
              <w:rPr>
                <w:b/>
              </w:rPr>
            </w:pPr>
            <w:r>
              <w:rPr>
                <w:bCs/>
              </w:rPr>
              <w:t>Главный инженер проекта</w:t>
            </w:r>
          </w:p>
        </w:tc>
        <w:tc>
          <w:tcPr>
            <w:tcW w:w="2728" w:type="dxa"/>
            <w:vAlign w:val="center"/>
          </w:tcPr>
          <w:p w:rsidR="009C59A9" w:rsidRPr="00424016" w:rsidRDefault="007A1792" w:rsidP="007A1792">
            <w:pPr>
              <w:pStyle w:val="af8"/>
              <w:tabs>
                <w:tab w:val="right" w:pos="9356"/>
              </w:tabs>
              <w:rPr>
                <w:rFonts w:ascii="Times New Roman" w:hAnsi="Times New Roman"/>
                <w:b w:val="0"/>
                <w:sz w:val="24"/>
                <w:szCs w:val="24"/>
                <w:lang w:eastAsia="ar-SA"/>
              </w:rPr>
            </w:pPr>
            <w:r>
              <w:object w:dxaOrig="238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35pt;height:48.55pt" o:ole="">
                  <v:imagedata r:id="rId10" o:title=""/>
                </v:shape>
                <o:OLEObject Type="Embed" ProgID="PBrush" ShapeID="_x0000_i1026" DrawAspect="Content" ObjectID="_1662901170" r:id="rId11"/>
              </w:object>
            </w:r>
          </w:p>
        </w:tc>
        <w:tc>
          <w:tcPr>
            <w:tcW w:w="3191" w:type="dxa"/>
            <w:vAlign w:val="center"/>
          </w:tcPr>
          <w:p w:rsidR="009C59A9" w:rsidRPr="00424016" w:rsidRDefault="007A1792" w:rsidP="007A1792">
            <w:pPr>
              <w:pStyle w:val="af8"/>
              <w:tabs>
                <w:tab w:val="right" w:pos="9356"/>
              </w:tabs>
              <w:rPr>
                <w:rFonts w:ascii="Times New Roman" w:hAnsi="Times New Roman"/>
                <w:b w:val="0"/>
                <w:sz w:val="24"/>
                <w:szCs w:val="24"/>
                <w:lang w:eastAsia="ar-SA"/>
              </w:rPr>
            </w:pPr>
            <w:r>
              <w:rPr>
                <w:rFonts w:ascii="Times New Roman" w:hAnsi="Times New Roman"/>
                <w:b w:val="0"/>
                <w:sz w:val="24"/>
                <w:szCs w:val="24"/>
                <w:lang w:eastAsia="ar-SA"/>
              </w:rPr>
              <w:t>Е.В. Павлова</w:t>
            </w:r>
          </w:p>
        </w:tc>
      </w:tr>
      <w:tr w:rsidR="009C59A9" w:rsidRPr="00424016" w:rsidTr="007A1792">
        <w:trPr>
          <w:trHeight w:val="1106"/>
          <w:jc w:val="center"/>
        </w:trPr>
        <w:tc>
          <w:tcPr>
            <w:tcW w:w="3652" w:type="dxa"/>
            <w:vAlign w:val="center"/>
          </w:tcPr>
          <w:p w:rsidR="009C59A9" w:rsidRPr="00424016" w:rsidRDefault="009C59A9" w:rsidP="007A1792">
            <w:pPr>
              <w:autoSpaceDE w:val="0"/>
              <w:autoSpaceDN w:val="0"/>
              <w:adjustRightInd w:val="0"/>
              <w:jc w:val="center"/>
              <w:rPr>
                <w:bCs/>
              </w:rPr>
            </w:pPr>
            <w:r w:rsidRPr="00424016">
              <w:rPr>
                <w:bCs/>
              </w:rPr>
              <w:t xml:space="preserve">Заместитель главного инженера </w:t>
            </w:r>
            <w:r w:rsidRPr="006D5478">
              <w:rPr>
                <w:bCs/>
              </w:rPr>
              <w:t>по инжинирингу – начальник управления инжиниринга обустройства месторождений</w:t>
            </w:r>
          </w:p>
          <w:p w:rsidR="009C59A9" w:rsidRPr="00424016" w:rsidRDefault="009C59A9" w:rsidP="007A1792">
            <w:pPr>
              <w:pStyle w:val="af8"/>
              <w:tabs>
                <w:tab w:val="right" w:pos="9356"/>
              </w:tabs>
              <w:rPr>
                <w:rFonts w:ascii="Times New Roman" w:hAnsi="Times New Roman"/>
                <w:b w:val="0"/>
                <w:sz w:val="24"/>
                <w:szCs w:val="24"/>
                <w:lang w:eastAsia="ar-SA"/>
              </w:rPr>
            </w:pPr>
          </w:p>
        </w:tc>
        <w:tc>
          <w:tcPr>
            <w:tcW w:w="2728" w:type="dxa"/>
            <w:vAlign w:val="center"/>
          </w:tcPr>
          <w:p w:rsidR="009C59A9" w:rsidRPr="00424016" w:rsidRDefault="009C59A9" w:rsidP="007A1792">
            <w:pPr>
              <w:pStyle w:val="af8"/>
              <w:tabs>
                <w:tab w:val="right" w:pos="9356"/>
              </w:tabs>
              <w:rPr>
                <w:rFonts w:ascii="Times New Roman" w:hAnsi="Times New Roman"/>
                <w:b w:val="0"/>
                <w:sz w:val="24"/>
                <w:szCs w:val="24"/>
                <w:lang w:eastAsia="ar-SA"/>
              </w:rPr>
            </w:pPr>
            <w:r>
              <w:object w:dxaOrig="4965" w:dyaOrig="2880">
                <v:shape id="_x0000_i1025" type="#_x0000_t75" style="width:107.15pt;height:61.95pt" o:ole="">
                  <v:imagedata r:id="rId12" o:title=""/>
                </v:shape>
                <o:OLEObject Type="Embed" ProgID="PBrush" ShapeID="_x0000_i1025" DrawAspect="Content" ObjectID="_1662901171" r:id="rId13"/>
              </w:object>
            </w:r>
          </w:p>
        </w:tc>
        <w:tc>
          <w:tcPr>
            <w:tcW w:w="3191" w:type="dxa"/>
            <w:vAlign w:val="center"/>
          </w:tcPr>
          <w:p w:rsidR="009C59A9" w:rsidRPr="00424016" w:rsidRDefault="009C59A9" w:rsidP="007A1792">
            <w:pPr>
              <w:pStyle w:val="af8"/>
              <w:tabs>
                <w:tab w:val="right" w:pos="9356"/>
              </w:tabs>
              <w:rPr>
                <w:rFonts w:ascii="Times New Roman" w:hAnsi="Times New Roman"/>
                <w:b w:val="0"/>
                <w:sz w:val="24"/>
                <w:szCs w:val="24"/>
                <w:lang w:eastAsia="ar-SA"/>
              </w:rPr>
            </w:pPr>
            <w:r>
              <w:rPr>
                <w:rFonts w:ascii="Times New Roman" w:hAnsi="Times New Roman"/>
                <w:b w:val="0"/>
                <w:sz w:val="24"/>
                <w:szCs w:val="24"/>
                <w:lang w:eastAsia="ar-SA"/>
              </w:rPr>
              <w:t>А.Н. Пантелеев</w:t>
            </w:r>
          </w:p>
        </w:tc>
      </w:tr>
    </w:tbl>
    <w:p w:rsidR="004436A0" w:rsidRDefault="004436A0" w:rsidP="004436A0">
      <w:pPr>
        <w:pStyle w:val="af8"/>
        <w:tabs>
          <w:tab w:val="right" w:pos="9356"/>
        </w:tabs>
        <w:jc w:val="left"/>
        <w:rPr>
          <w:rFonts w:ascii="Times New Roman" w:hAnsi="Times New Roman"/>
          <w:sz w:val="28"/>
          <w:szCs w:val="28"/>
        </w:rPr>
      </w:pPr>
    </w:p>
    <w:p w:rsidR="00164DE8" w:rsidRDefault="00164DE8" w:rsidP="00950311">
      <w:pPr>
        <w:pStyle w:val="af6"/>
        <w:jc w:val="center"/>
        <w:rPr>
          <w:rFonts w:ascii="Times New Roman" w:hAnsi="Times New Roman"/>
          <w:b/>
        </w:rPr>
      </w:pPr>
    </w:p>
    <w:p w:rsidR="00164DE8" w:rsidRDefault="00164DE8" w:rsidP="00950311">
      <w:pPr>
        <w:pStyle w:val="af6"/>
        <w:jc w:val="center"/>
        <w:rPr>
          <w:rFonts w:ascii="Times New Roman" w:hAnsi="Times New Roman"/>
          <w:b/>
        </w:rPr>
      </w:pPr>
    </w:p>
    <w:p w:rsidR="00DD2B17" w:rsidRDefault="00DD2B17" w:rsidP="00950311">
      <w:pPr>
        <w:pStyle w:val="af6"/>
        <w:jc w:val="center"/>
        <w:rPr>
          <w:rFonts w:ascii="Times New Roman" w:hAnsi="Times New Roman"/>
          <w:b/>
        </w:rPr>
      </w:pPr>
    </w:p>
    <w:p w:rsidR="0050056E" w:rsidRDefault="0050056E" w:rsidP="00950311">
      <w:pPr>
        <w:pStyle w:val="af6"/>
        <w:jc w:val="center"/>
        <w:rPr>
          <w:rFonts w:ascii="Times New Roman" w:hAnsi="Times New Roman"/>
          <w:b/>
        </w:rPr>
      </w:pPr>
    </w:p>
    <w:p w:rsidR="00950311" w:rsidRDefault="004769F4" w:rsidP="00950311">
      <w:pPr>
        <w:pStyle w:val="af6"/>
        <w:jc w:val="center"/>
        <w:rPr>
          <w:rFonts w:ascii="Times New Roman" w:hAnsi="Times New Roman"/>
          <w:b/>
        </w:rPr>
      </w:pPr>
      <w:r>
        <w:rPr>
          <w:rFonts w:ascii="Times New Roman" w:hAnsi="Times New Roman"/>
          <w:b/>
        </w:rPr>
        <w:t>Самара, 2020</w:t>
      </w:r>
      <w:r w:rsidR="00950311"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 xml:space="preserve">Основная часть проекта </w:t>
      </w:r>
      <w:r w:rsidR="00AA710E">
        <w:rPr>
          <w:b/>
          <w:iCs/>
          <w:sz w:val="28"/>
          <w:szCs w:val="28"/>
        </w:rPr>
        <w:t xml:space="preserve">межевания </w:t>
      </w:r>
      <w:r>
        <w:rPr>
          <w:b/>
          <w:iCs/>
          <w:sz w:val="28"/>
          <w:szCs w:val="28"/>
        </w:rPr>
        <w:t>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BF6D18" w:rsidTr="006B0F4C">
        <w:tc>
          <w:tcPr>
            <w:tcW w:w="9571" w:type="dxa"/>
            <w:gridSpan w:val="3"/>
            <w:vAlign w:val="center"/>
          </w:tcPr>
          <w:p w:rsidR="00BF6D18" w:rsidRPr="00A10005" w:rsidRDefault="004D61C0" w:rsidP="00AA710E">
            <w:pPr>
              <w:jc w:val="center"/>
              <w:rPr>
                <w:b/>
              </w:rPr>
            </w:pPr>
            <w:r>
              <w:rPr>
                <w:b/>
              </w:rPr>
              <w:t>Р</w:t>
            </w:r>
            <w:r w:rsidRPr="004D61C0">
              <w:rPr>
                <w:b/>
              </w:rPr>
              <w:t xml:space="preserve">аздел 1 "Проект </w:t>
            </w:r>
            <w:r w:rsidR="00AA710E">
              <w:rPr>
                <w:b/>
              </w:rPr>
              <w:t xml:space="preserve">межевания </w:t>
            </w:r>
            <w:r w:rsidRPr="004D61C0">
              <w:rPr>
                <w:b/>
              </w:rPr>
              <w:t>территории. Графическая часть"</w:t>
            </w:r>
          </w:p>
        </w:tc>
      </w:tr>
      <w:tr w:rsidR="00AA710E" w:rsidRPr="00271D6E" w:rsidTr="00AA710E">
        <w:tc>
          <w:tcPr>
            <w:tcW w:w="959" w:type="dxa"/>
            <w:vAlign w:val="center"/>
          </w:tcPr>
          <w:p w:rsidR="00AA710E" w:rsidRPr="00271D6E" w:rsidRDefault="00AA710E" w:rsidP="00AA710E">
            <w:pPr>
              <w:jc w:val="center"/>
              <w:rPr>
                <w:b/>
              </w:rPr>
            </w:pPr>
            <w:r>
              <w:rPr>
                <w:b/>
              </w:rPr>
              <w:t>1</w:t>
            </w:r>
          </w:p>
        </w:tc>
        <w:tc>
          <w:tcPr>
            <w:tcW w:w="7654" w:type="dxa"/>
            <w:vAlign w:val="center"/>
          </w:tcPr>
          <w:p w:rsidR="00AA710E" w:rsidRPr="00271D6E" w:rsidRDefault="00AA710E" w:rsidP="00AA710E">
            <w:pPr>
              <w:rPr>
                <w:b/>
              </w:rPr>
            </w:pPr>
            <w:r>
              <w:t>Чертеж межевания территории</w:t>
            </w:r>
          </w:p>
        </w:tc>
        <w:tc>
          <w:tcPr>
            <w:tcW w:w="958" w:type="dxa"/>
            <w:vAlign w:val="center"/>
          </w:tcPr>
          <w:p w:rsidR="00AA710E" w:rsidRPr="00271D6E" w:rsidRDefault="00AA710E" w:rsidP="00AA710E">
            <w:pPr>
              <w:jc w:val="center"/>
            </w:pPr>
            <w:r>
              <w:t>-</w:t>
            </w:r>
          </w:p>
        </w:tc>
      </w:tr>
      <w:tr w:rsidR="00BF6D18" w:rsidRPr="00271D6E" w:rsidTr="006B0F4C">
        <w:tc>
          <w:tcPr>
            <w:tcW w:w="959" w:type="dxa"/>
            <w:vAlign w:val="center"/>
          </w:tcPr>
          <w:p w:rsidR="00BF6D18" w:rsidRPr="00271D6E" w:rsidRDefault="00AA710E" w:rsidP="006B0F4C">
            <w:pPr>
              <w:jc w:val="center"/>
              <w:rPr>
                <w:b/>
              </w:rPr>
            </w:pPr>
            <w:r>
              <w:rPr>
                <w:b/>
              </w:rPr>
              <w:t>2</w:t>
            </w:r>
          </w:p>
        </w:tc>
        <w:tc>
          <w:tcPr>
            <w:tcW w:w="7654" w:type="dxa"/>
            <w:vAlign w:val="center"/>
          </w:tcPr>
          <w:p w:rsidR="00BF6D18" w:rsidRPr="00271D6E" w:rsidRDefault="00AA710E" w:rsidP="00F65E3F">
            <w:pPr>
              <w:rPr>
                <w:b/>
              </w:rPr>
            </w:pPr>
            <w:r>
              <w:t>Схема границ зон с особыми условиями использования территории</w:t>
            </w:r>
          </w:p>
        </w:tc>
        <w:tc>
          <w:tcPr>
            <w:tcW w:w="958" w:type="dxa"/>
            <w:vAlign w:val="center"/>
          </w:tcPr>
          <w:p w:rsidR="00BF6D18" w:rsidRPr="00271D6E" w:rsidRDefault="00271D6E" w:rsidP="004D0597">
            <w:pPr>
              <w:jc w:val="center"/>
            </w:pPr>
            <w:r>
              <w:t>-</w:t>
            </w:r>
          </w:p>
        </w:tc>
      </w:tr>
      <w:tr w:rsidR="00271D6E" w:rsidTr="006B0F4C">
        <w:tc>
          <w:tcPr>
            <w:tcW w:w="9571" w:type="dxa"/>
            <w:gridSpan w:val="3"/>
            <w:vAlign w:val="center"/>
          </w:tcPr>
          <w:p w:rsidR="00271D6E" w:rsidRPr="00A10005" w:rsidRDefault="004D61C0" w:rsidP="006B0F4C">
            <w:pPr>
              <w:jc w:val="center"/>
              <w:rPr>
                <w:b/>
              </w:rPr>
            </w:pPr>
            <w:r>
              <w:rPr>
                <w:b/>
              </w:rPr>
              <w:t>Р</w:t>
            </w:r>
            <w:r w:rsidRPr="004D61C0">
              <w:rPr>
                <w:b/>
              </w:rPr>
              <w:t>аздел 2 "Положение о размещении линейных объектов"</w:t>
            </w:r>
          </w:p>
        </w:tc>
      </w:tr>
      <w:tr w:rsidR="00271D6E" w:rsidTr="006B0F4C">
        <w:tc>
          <w:tcPr>
            <w:tcW w:w="959" w:type="dxa"/>
            <w:vAlign w:val="center"/>
          </w:tcPr>
          <w:p w:rsidR="00271D6E" w:rsidRPr="00AE7E5D" w:rsidRDefault="00271D6E" w:rsidP="006B0F4C">
            <w:pPr>
              <w:jc w:val="center"/>
            </w:pPr>
          </w:p>
        </w:tc>
        <w:tc>
          <w:tcPr>
            <w:tcW w:w="7654" w:type="dxa"/>
            <w:vAlign w:val="center"/>
          </w:tcPr>
          <w:p w:rsidR="00271D6E" w:rsidRDefault="00F65E3F" w:rsidP="006B0F4C">
            <w:r>
              <w:t>Координаты образуемых частей земельных участков</w:t>
            </w:r>
          </w:p>
        </w:tc>
        <w:tc>
          <w:tcPr>
            <w:tcW w:w="958" w:type="dxa"/>
          </w:tcPr>
          <w:p w:rsidR="00271D6E" w:rsidRDefault="00271D6E" w:rsidP="00AE7E5D">
            <w:pPr>
              <w:jc w:val="both"/>
              <w:rPr>
                <w:b/>
              </w:rPr>
            </w:pPr>
          </w:p>
        </w:tc>
      </w:tr>
      <w:tr w:rsidR="00B37131" w:rsidTr="005A7896">
        <w:tc>
          <w:tcPr>
            <w:tcW w:w="959" w:type="dxa"/>
            <w:vAlign w:val="center"/>
          </w:tcPr>
          <w:p w:rsidR="00B37131" w:rsidRDefault="00B37131" w:rsidP="005A7896">
            <w:pPr>
              <w:jc w:val="center"/>
            </w:pPr>
          </w:p>
        </w:tc>
        <w:tc>
          <w:tcPr>
            <w:tcW w:w="7654" w:type="dxa"/>
          </w:tcPr>
          <w:p w:rsidR="00B37131" w:rsidRPr="00AE7E5D" w:rsidRDefault="00B37131" w:rsidP="00AE7E5D">
            <w:pPr>
              <w:jc w:val="both"/>
              <w:rPr>
                <w:b/>
              </w:rPr>
            </w:pPr>
            <w:r w:rsidRPr="00AE7E5D">
              <w:rPr>
                <w:b/>
              </w:rPr>
              <w:t>Приложения</w:t>
            </w: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E6680" w:rsidRDefault="002E6680"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DD2B17" w:rsidRDefault="00DD2B17" w:rsidP="00711099">
      <w:pPr>
        <w:tabs>
          <w:tab w:val="right" w:leader="dot" w:pos="9072"/>
        </w:tabs>
        <w:spacing w:line="360" w:lineRule="auto"/>
        <w:jc w:val="center"/>
        <w:rPr>
          <w:b/>
        </w:rPr>
      </w:pPr>
    </w:p>
    <w:p w:rsidR="0090559B" w:rsidRDefault="0090559B" w:rsidP="0090559B">
      <w:pPr>
        <w:pStyle w:val="1b"/>
        <w:spacing w:line="360" w:lineRule="auto"/>
        <w:rPr>
          <w:b/>
          <w:sz w:val="24"/>
          <w:szCs w:val="24"/>
          <w:lang w:eastAsia="ar-SA"/>
        </w:rPr>
      </w:pPr>
    </w:p>
    <w:p w:rsidR="000507AA" w:rsidRPr="009250A9" w:rsidRDefault="000507AA" w:rsidP="009250A9">
      <w:pPr>
        <w:pStyle w:val="1"/>
      </w:pPr>
      <w:r w:rsidRPr="009250A9">
        <w:lastRenderedPageBreak/>
        <w:t>Исходно-разрешительная документация.</w:t>
      </w:r>
    </w:p>
    <w:p w:rsidR="003E52DB" w:rsidRPr="00D53166" w:rsidRDefault="003E52DB" w:rsidP="003E52DB">
      <w:pPr>
        <w:spacing w:line="280" w:lineRule="exact"/>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E52DB">
      <w:pPr>
        <w:spacing w:line="280" w:lineRule="exact"/>
        <w:jc w:val="both"/>
        <w:rPr>
          <w:sz w:val="26"/>
          <w:szCs w:val="26"/>
        </w:rPr>
      </w:pPr>
      <w:r w:rsidRPr="00D53166">
        <w:rPr>
          <w:sz w:val="26"/>
          <w:szCs w:val="26"/>
        </w:rPr>
        <w:t>1. Договор на выполнение работ с ООО «СамараНИПИнефть».</w:t>
      </w:r>
    </w:p>
    <w:p w:rsidR="003E52DB" w:rsidRPr="00D53166" w:rsidRDefault="003E52DB" w:rsidP="003E52DB">
      <w:pPr>
        <w:spacing w:line="280" w:lineRule="exact"/>
        <w:jc w:val="both"/>
        <w:rPr>
          <w:sz w:val="26"/>
          <w:szCs w:val="26"/>
        </w:rPr>
      </w:pPr>
      <w:r w:rsidRPr="00D53166">
        <w:rPr>
          <w:sz w:val="26"/>
          <w:szCs w:val="26"/>
        </w:rPr>
        <w:t>2. Материалы инженерных изысканий.</w:t>
      </w:r>
    </w:p>
    <w:p w:rsidR="003E52DB" w:rsidRPr="00D53166" w:rsidRDefault="003E52DB" w:rsidP="003E52DB">
      <w:pPr>
        <w:spacing w:line="280" w:lineRule="exact"/>
        <w:jc w:val="both"/>
        <w:rPr>
          <w:sz w:val="26"/>
          <w:szCs w:val="26"/>
        </w:rPr>
      </w:pPr>
      <w:r w:rsidRPr="00D53166">
        <w:rPr>
          <w:sz w:val="26"/>
          <w:szCs w:val="26"/>
        </w:rPr>
        <w:t>3. «Градостроительный кодекс РФ» №190-ФЗ от 29.12.2004 г. (в редакции 2018 г.).</w:t>
      </w:r>
    </w:p>
    <w:p w:rsidR="003E52DB" w:rsidRPr="00D53166" w:rsidRDefault="004935DF" w:rsidP="003E52DB">
      <w:pPr>
        <w:spacing w:line="280" w:lineRule="exact"/>
        <w:jc w:val="both"/>
        <w:rPr>
          <w:sz w:val="26"/>
          <w:szCs w:val="26"/>
        </w:rPr>
      </w:pPr>
      <w:r>
        <w:rPr>
          <w:sz w:val="26"/>
          <w:szCs w:val="26"/>
        </w:rPr>
        <w:t>4</w:t>
      </w:r>
      <w:r w:rsidR="003E52DB" w:rsidRPr="00D53166">
        <w:rPr>
          <w:sz w:val="26"/>
          <w:szCs w:val="26"/>
        </w:rPr>
        <w:t>. «Земельный кодекс РФ» №136-ФЗ от 25.10.2001 г. (в редакции 2018 г.).</w:t>
      </w:r>
    </w:p>
    <w:p w:rsidR="003E52DB" w:rsidRPr="00D53166" w:rsidRDefault="004935DF" w:rsidP="003E52DB">
      <w:pPr>
        <w:spacing w:line="280" w:lineRule="exact"/>
        <w:jc w:val="both"/>
        <w:rPr>
          <w:sz w:val="26"/>
          <w:szCs w:val="26"/>
        </w:rPr>
      </w:pPr>
      <w:r>
        <w:rPr>
          <w:sz w:val="26"/>
          <w:szCs w:val="26"/>
        </w:rPr>
        <w:t>5</w:t>
      </w:r>
      <w:r w:rsidR="003E52DB" w:rsidRPr="00D53166">
        <w:rPr>
          <w:sz w:val="26"/>
          <w:szCs w:val="26"/>
        </w:rPr>
        <w:t>. Сведения государственного кадастрового учета.</w:t>
      </w:r>
    </w:p>
    <w:p w:rsidR="003E52DB" w:rsidRPr="00D53166" w:rsidRDefault="004935DF" w:rsidP="003E52DB">
      <w:pPr>
        <w:spacing w:line="280" w:lineRule="exact"/>
        <w:jc w:val="both"/>
        <w:rPr>
          <w:sz w:val="26"/>
          <w:szCs w:val="26"/>
        </w:rPr>
      </w:pPr>
      <w:r>
        <w:rPr>
          <w:sz w:val="26"/>
          <w:szCs w:val="26"/>
        </w:rPr>
        <w:t>6</w:t>
      </w:r>
      <w:r w:rsidR="003E52DB" w:rsidRPr="00D53166">
        <w:rPr>
          <w:sz w:val="26"/>
          <w:szCs w:val="26"/>
        </w:rPr>
        <w:t>. Топографическая съемка территории.</w:t>
      </w:r>
    </w:p>
    <w:p w:rsidR="003E52DB" w:rsidRPr="00D53166" w:rsidRDefault="004935DF" w:rsidP="003E52DB">
      <w:pPr>
        <w:spacing w:line="280" w:lineRule="exact"/>
        <w:jc w:val="both"/>
        <w:rPr>
          <w:sz w:val="26"/>
          <w:szCs w:val="26"/>
        </w:rPr>
      </w:pPr>
      <w:r>
        <w:rPr>
          <w:sz w:val="26"/>
          <w:szCs w:val="26"/>
        </w:rPr>
        <w:t>7</w:t>
      </w:r>
      <w:r w:rsidR="003E52DB" w:rsidRPr="00D53166">
        <w:rPr>
          <w:sz w:val="26"/>
          <w:szCs w:val="26"/>
        </w:rPr>
        <w:t xml:space="preserve">. Правила землепользования и застройки </w:t>
      </w:r>
      <w:r w:rsidR="003E52DB">
        <w:rPr>
          <w:sz w:val="26"/>
          <w:szCs w:val="26"/>
        </w:rPr>
        <w:t>сельск</w:t>
      </w:r>
      <w:r w:rsidR="00B776BD">
        <w:rPr>
          <w:sz w:val="26"/>
          <w:szCs w:val="26"/>
        </w:rPr>
        <w:t>ого</w:t>
      </w:r>
      <w:r w:rsidR="002C5A85">
        <w:rPr>
          <w:sz w:val="26"/>
          <w:szCs w:val="26"/>
        </w:rPr>
        <w:t xml:space="preserve"> </w:t>
      </w:r>
      <w:r w:rsidR="003E52DB">
        <w:rPr>
          <w:sz w:val="26"/>
          <w:szCs w:val="26"/>
        </w:rPr>
        <w:t>поселени</w:t>
      </w:r>
      <w:r w:rsidR="00B776BD">
        <w:rPr>
          <w:sz w:val="26"/>
          <w:szCs w:val="26"/>
        </w:rPr>
        <w:t>я Кутузовский</w:t>
      </w:r>
      <w:r>
        <w:rPr>
          <w:sz w:val="26"/>
          <w:szCs w:val="26"/>
        </w:rPr>
        <w:t xml:space="preserve"> муниципального района</w:t>
      </w:r>
      <w:r w:rsidR="003E52DB">
        <w:rPr>
          <w:sz w:val="26"/>
          <w:szCs w:val="26"/>
        </w:rPr>
        <w:t xml:space="preserve"> </w:t>
      </w:r>
      <w:r w:rsidR="00B776BD">
        <w:rPr>
          <w:sz w:val="26"/>
          <w:szCs w:val="26"/>
        </w:rPr>
        <w:t>Сергиевский</w:t>
      </w:r>
      <w:r>
        <w:rPr>
          <w:sz w:val="26"/>
          <w:szCs w:val="26"/>
        </w:rPr>
        <w:t xml:space="preserve"> </w:t>
      </w:r>
      <w:r w:rsidR="003E52DB" w:rsidRPr="00D53166">
        <w:rPr>
          <w:sz w:val="26"/>
          <w:szCs w:val="26"/>
        </w:rPr>
        <w:t>Самарской области.</w:t>
      </w:r>
    </w:p>
    <w:p w:rsidR="003E52DB" w:rsidRPr="00D53166" w:rsidRDefault="003E52DB" w:rsidP="003E52DB">
      <w:pPr>
        <w:shd w:val="clear" w:color="auto" w:fill="FFFFFF"/>
        <w:tabs>
          <w:tab w:val="left" w:pos="10464"/>
        </w:tabs>
        <w:spacing w:line="280" w:lineRule="exact"/>
        <w:ind w:firstLine="539"/>
        <w:jc w:val="center"/>
        <w:rPr>
          <w:b/>
          <w:bCs/>
          <w:sz w:val="26"/>
          <w:szCs w:val="26"/>
        </w:rPr>
      </w:pPr>
    </w:p>
    <w:p w:rsidR="003E52DB" w:rsidRPr="00D53166" w:rsidRDefault="003E52DB" w:rsidP="009250A9">
      <w:pPr>
        <w:pStyle w:val="1"/>
      </w:pPr>
      <w:r w:rsidRPr="00D53166">
        <w:t>Основание для выполнения проекта межевания.</w:t>
      </w:r>
    </w:p>
    <w:p w:rsidR="003E52DB" w:rsidRPr="009F1E3C" w:rsidRDefault="003E52DB" w:rsidP="003E52DB">
      <w:pPr>
        <w:pStyle w:val="1c"/>
        <w:tabs>
          <w:tab w:val="num" w:pos="1288"/>
          <w:tab w:val="left" w:pos="1560"/>
        </w:tabs>
        <w:spacing w:line="280" w:lineRule="exact"/>
        <w:ind w:left="0" w:firstLine="709"/>
        <w:jc w:val="both"/>
        <w:rPr>
          <w:sz w:val="26"/>
          <w:szCs w:val="26"/>
          <w:lang w:eastAsia="ar-SA"/>
        </w:rPr>
      </w:pPr>
      <w:r w:rsidRPr="009F1E3C">
        <w:rPr>
          <w:sz w:val="26"/>
          <w:szCs w:val="26"/>
          <w:lang w:eastAsia="ar-SA"/>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9F1E3C">
        <w:rPr>
          <w:sz w:val="26"/>
          <w:szCs w:val="26"/>
          <w:lang w:eastAsia="ar-SA"/>
        </w:rPr>
        <w:t>Самаранефтегаз</w:t>
      </w:r>
      <w:proofErr w:type="spellEnd"/>
      <w:r w:rsidRPr="009F1E3C">
        <w:rPr>
          <w:sz w:val="26"/>
          <w:szCs w:val="26"/>
          <w:lang w:eastAsia="ar-SA"/>
        </w:rPr>
        <w:t xml:space="preserve">":  </w:t>
      </w:r>
      <w:r w:rsidR="00B776BD">
        <w:rPr>
          <w:sz w:val="26"/>
          <w:szCs w:val="26"/>
          <w:lang w:eastAsia="ar-SA"/>
        </w:rPr>
        <w:t>6839П «Техническое перевооружение УПСВ «</w:t>
      </w:r>
      <w:proofErr w:type="spellStart"/>
      <w:r w:rsidR="00B776BD">
        <w:rPr>
          <w:sz w:val="26"/>
          <w:szCs w:val="26"/>
          <w:lang w:eastAsia="ar-SA"/>
        </w:rPr>
        <w:t>Красногородецкая</w:t>
      </w:r>
      <w:proofErr w:type="spellEnd"/>
      <w:r w:rsidR="00B776BD">
        <w:rPr>
          <w:sz w:val="26"/>
          <w:szCs w:val="26"/>
          <w:lang w:eastAsia="ar-SA"/>
        </w:rPr>
        <w:t>» (замена емкости Б-1 V=200м3)</w:t>
      </w:r>
      <w:r w:rsidRPr="009F1E3C">
        <w:rPr>
          <w:sz w:val="26"/>
          <w:szCs w:val="26"/>
          <w:lang w:eastAsia="ar-SA"/>
        </w:rPr>
        <w:t>» согласно:</w:t>
      </w:r>
    </w:p>
    <w:p w:rsidR="003E52DB" w:rsidRPr="009F1E3C" w:rsidRDefault="003E52DB" w:rsidP="003E52DB">
      <w:pPr>
        <w:spacing w:line="280" w:lineRule="exact"/>
        <w:ind w:firstLine="709"/>
        <w:jc w:val="both"/>
        <w:rPr>
          <w:sz w:val="26"/>
          <w:szCs w:val="26"/>
        </w:rPr>
      </w:pPr>
      <w:r w:rsidRPr="009F1E3C">
        <w:rPr>
          <w:sz w:val="26"/>
          <w:szCs w:val="26"/>
        </w:rPr>
        <w:t xml:space="preserve">- Технического задания на выполнение проекта планировки территории и проекта межевания территории объекта: </w:t>
      </w:r>
      <w:r w:rsidR="00B776BD">
        <w:rPr>
          <w:sz w:val="26"/>
          <w:szCs w:val="26"/>
        </w:rPr>
        <w:t>6839П «Техническое перевооружение УПСВ «</w:t>
      </w:r>
      <w:proofErr w:type="spellStart"/>
      <w:r w:rsidR="00B776BD">
        <w:rPr>
          <w:sz w:val="26"/>
          <w:szCs w:val="26"/>
        </w:rPr>
        <w:t>Красногородецкая</w:t>
      </w:r>
      <w:proofErr w:type="spellEnd"/>
      <w:r w:rsidR="00B776BD">
        <w:rPr>
          <w:sz w:val="26"/>
          <w:szCs w:val="26"/>
        </w:rPr>
        <w:t>» (замена емкости Б-1 V=200м3)</w:t>
      </w:r>
      <w:r w:rsidRPr="009F1E3C">
        <w:rPr>
          <w:sz w:val="26"/>
          <w:szCs w:val="26"/>
        </w:rPr>
        <w:t xml:space="preserve">» </w:t>
      </w:r>
      <w:r w:rsidR="004935DF" w:rsidRPr="009F1E3C">
        <w:rPr>
          <w:sz w:val="26"/>
          <w:szCs w:val="26"/>
        </w:rPr>
        <w:t>в границах муницип</w:t>
      </w:r>
      <w:r w:rsidR="009F1E3C">
        <w:rPr>
          <w:sz w:val="26"/>
          <w:szCs w:val="26"/>
        </w:rPr>
        <w:t xml:space="preserve">ального района </w:t>
      </w:r>
      <w:r w:rsidR="00B776BD">
        <w:rPr>
          <w:sz w:val="26"/>
          <w:szCs w:val="26"/>
        </w:rPr>
        <w:t>Сергиевский</w:t>
      </w:r>
      <w:r w:rsidR="009F1E3C">
        <w:rPr>
          <w:sz w:val="26"/>
          <w:szCs w:val="26"/>
        </w:rPr>
        <w:t xml:space="preserve"> </w:t>
      </w:r>
      <w:r w:rsidRPr="009F1E3C">
        <w:rPr>
          <w:sz w:val="26"/>
          <w:szCs w:val="26"/>
        </w:rPr>
        <w:t>Самарской области.  (Приложение №1).</w:t>
      </w:r>
    </w:p>
    <w:p w:rsidR="003E52DB" w:rsidRPr="00D53166" w:rsidRDefault="003E52DB" w:rsidP="003E52DB">
      <w:pPr>
        <w:spacing w:line="280" w:lineRule="exact"/>
        <w:ind w:firstLine="709"/>
        <w:jc w:val="both"/>
        <w:rPr>
          <w:sz w:val="26"/>
          <w:szCs w:val="26"/>
        </w:rPr>
      </w:pPr>
    </w:p>
    <w:p w:rsidR="003E52DB" w:rsidRPr="00D53166" w:rsidRDefault="003E52DB" w:rsidP="009250A9">
      <w:pPr>
        <w:pStyle w:val="1"/>
      </w:pPr>
      <w:r w:rsidRPr="00D53166">
        <w:t>Цели и задачи выполнения проекта межевания территории</w:t>
      </w:r>
    </w:p>
    <w:p w:rsidR="008B35FD" w:rsidRPr="000E1DC0" w:rsidRDefault="008B35FD" w:rsidP="000E1DC0">
      <w:pPr>
        <w:spacing w:line="280" w:lineRule="exact"/>
        <w:ind w:firstLine="708"/>
        <w:jc w:val="both"/>
        <w:rPr>
          <w:sz w:val="26"/>
          <w:szCs w:val="26"/>
        </w:rPr>
      </w:pPr>
      <w:r w:rsidRPr="0050056E">
        <w:rPr>
          <w:sz w:val="26"/>
          <w:szCs w:val="26"/>
        </w:rPr>
        <w:t>Подготовка проекта межевания территории линейного объекта «</w:t>
      </w:r>
      <w:r w:rsidR="00B776BD">
        <w:rPr>
          <w:sz w:val="26"/>
          <w:szCs w:val="26"/>
        </w:rPr>
        <w:t>Техническое перевооружение УПСВ «</w:t>
      </w:r>
      <w:proofErr w:type="spellStart"/>
      <w:r w:rsidR="00B776BD">
        <w:rPr>
          <w:sz w:val="26"/>
          <w:szCs w:val="26"/>
        </w:rPr>
        <w:t>Красногородецкая</w:t>
      </w:r>
      <w:proofErr w:type="spellEnd"/>
      <w:r w:rsidR="00B776BD">
        <w:rPr>
          <w:sz w:val="26"/>
          <w:szCs w:val="26"/>
        </w:rPr>
        <w:t>» (замена емкости Б-1 V=200м3)</w:t>
      </w:r>
      <w:r w:rsidRPr="0050056E">
        <w:rPr>
          <w:sz w:val="26"/>
          <w:szCs w:val="26"/>
        </w:rPr>
        <w:t>» осуществляется в целях обеспечения устойчивого развития территорий, установления границ земельных участков,</w:t>
      </w:r>
      <w:r w:rsidRPr="000E1DC0">
        <w:rPr>
          <w:sz w:val="26"/>
          <w:szCs w:val="26"/>
        </w:rPr>
        <w:t xml:space="preserve"> предназначенных для строительства и размещения линейного объекта.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0E1DC0" w:rsidRDefault="003E52DB" w:rsidP="000E1DC0">
      <w:pPr>
        <w:spacing w:line="280" w:lineRule="exact"/>
        <w:ind w:firstLine="708"/>
        <w:jc w:val="both"/>
        <w:rPr>
          <w:sz w:val="26"/>
          <w:szCs w:val="26"/>
        </w:rPr>
      </w:pPr>
      <w:r w:rsidRPr="000E1DC0">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0E1DC0" w:rsidRDefault="003E52DB" w:rsidP="000E1DC0">
      <w:pPr>
        <w:spacing w:line="280" w:lineRule="exact"/>
        <w:ind w:firstLine="708"/>
        <w:jc w:val="both"/>
        <w:rPr>
          <w:sz w:val="26"/>
          <w:szCs w:val="26"/>
        </w:rPr>
      </w:pPr>
      <w:r w:rsidRPr="000E1DC0">
        <w:rPr>
          <w:sz w:val="26"/>
          <w:szCs w:val="26"/>
        </w:rPr>
        <w:t>Сформированные земельные участки должны обеспечить:</w:t>
      </w:r>
    </w:p>
    <w:p w:rsidR="003E52DB" w:rsidRPr="000E1DC0" w:rsidRDefault="003E52DB" w:rsidP="000E1DC0">
      <w:pPr>
        <w:spacing w:line="280" w:lineRule="exact"/>
        <w:ind w:firstLine="708"/>
        <w:jc w:val="both"/>
        <w:rPr>
          <w:sz w:val="26"/>
          <w:szCs w:val="26"/>
        </w:rPr>
      </w:pPr>
      <w:r w:rsidRPr="000E1DC0">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0E1DC0" w:rsidRDefault="003E52DB" w:rsidP="000E1DC0">
      <w:pPr>
        <w:spacing w:line="280" w:lineRule="exact"/>
        <w:ind w:firstLine="708"/>
        <w:jc w:val="both"/>
        <w:rPr>
          <w:sz w:val="26"/>
          <w:szCs w:val="26"/>
        </w:rPr>
      </w:pPr>
      <w:r w:rsidRPr="000E1DC0">
        <w:rPr>
          <w:sz w:val="26"/>
          <w:szCs w:val="26"/>
        </w:rPr>
        <w:t>- возможность долгосрочного использования земельного участка.</w:t>
      </w:r>
    </w:p>
    <w:p w:rsidR="003E52DB" w:rsidRPr="000E1DC0" w:rsidRDefault="003E52DB" w:rsidP="000E1DC0">
      <w:pPr>
        <w:spacing w:line="280" w:lineRule="exact"/>
        <w:ind w:firstLine="708"/>
        <w:jc w:val="both"/>
        <w:rPr>
          <w:sz w:val="26"/>
          <w:szCs w:val="26"/>
        </w:rPr>
      </w:pPr>
      <w:r w:rsidRPr="000E1DC0">
        <w:rPr>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176BF" w:rsidRDefault="00D176BF" w:rsidP="009250A9">
      <w:pPr>
        <w:pStyle w:val="1"/>
      </w:pPr>
      <w:r>
        <w:lastRenderedPageBreak/>
        <w:t>ПРОЕКТНЫЕ РЕШЕНИЯ</w:t>
      </w:r>
    </w:p>
    <w:p w:rsidR="00D176BF" w:rsidRPr="000E1DC0" w:rsidRDefault="00D176BF" w:rsidP="000E1DC0">
      <w:pPr>
        <w:spacing w:line="280" w:lineRule="exact"/>
        <w:ind w:firstLine="708"/>
        <w:jc w:val="both"/>
        <w:rPr>
          <w:sz w:val="26"/>
          <w:szCs w:val="26"/>
        </w:rPr>
      </w:pPr>
      <w:r w:rsidRPr="000E1DC0">
        <w:rPr>
          <w:sz w:val="26"/>
          <w:szCs w:val="26"/>
        </w:rPr>
        <w:t xml:space="preserve">Размещение линейного </w:t>
      </w:r>
      <w:r w:rsidRPr="0050056E">
        <w:rPr>
          <w:sz w:val="26"/>
          <w:szCs w:val="26"/>
        </w:rPr>
        <w:t xml:space="preserve">объекта </w:t>
      </w:r>
      <w:r w:rsidR="00B776BD">
        <w:rPr>
          <w:sz w:val="26"/>
          <w:szCs w:val="26"/>
        </w:rPr>
        <w:t>6839П «Техническое перевооружение УПСВ «</w:t>
      </w:r>
      <w:proofErr w:type="spellStart"/>
      <w:r w:rsidR="00B776BD">
        <w:rPr>
          <w:sz w:val="26"/>
          <w:szCs w:val="26"/>
        </w:rPr>
        <w:t>Красногородецкая</w:t>
      </w:r>
      <w:proofErr w:type="spellEnd"/>
      <w:r w:rsidR="00B776BD">
        <w:rPr>
          <w:sz w:val="26"/>
          <w:szCs w:val="26"/>
        </w:rPr>
        <w:t>» (замена емкости Б-1 V=200м3)</w:t>
      </w:r>
      <w:r w:rsidRPr="0050056E">
        <w:rPr>
          <w:sz w:val="26"/>
          <w:szCs w:val="26"/>
        </w:rPr>
        <w:t xml:space="preserve">» </w:t>
      </w:r>
      <w:r w:rsidR="009F1E3C" w:rsidRPr="009F1E3C">
        <w:rPr>
          <w:sz w:val="26"/>
          <w:szCs w:val="26"/>
        </w:rPr>
        <w:t>в границах муницип</w:t>
      </w:r>
      <w:r w:rsidR="009F1E3C">
        <w:rPr>
          <w:sz w:val="26"/>
          <w:szCs w:val="26"/>
        </w:rPr>
        <w:t xml:space="preserve">ального района </w:t>
      </w:r>
      <w:r w:rsidR="00B776BD">
        <w:rPr>
          <w:sz w:val="26"/>
          <w:szCs w:val="26"/>
        </w:rPr>
        <w:t>Сергиевский</w:t>
      </w:r>
      <w:r w:rsidR="009F1E3C">
        <w:rPr>
          <w:sz w:val="26"/>
          <w:szCs w:val="26"/>
        </w:rPr>
        <w:t xml:space="preserve"> </w:t>
      </w:r>
      <w:r w:rsidR="009F1E3C" w:rsidRPr="009F1E3C">
        <w:rPr>
          <w:sz w:val="26"/>
          <w:szCs w:val="26"/>
        </w:rPr>
        <w:t>Самарской области</w:t>
      </w:r>
      <w:r w:rsidRPr="0050056E">
        <w:rPr>
          <w:sz w:val="26"/>
          <w:szCs w:val="26"/>
        </w:rPr>
        <w:t xml:space="preserve"> планируется</w:t>
      </w:r>
      <w:r w:rsidRPr="000E1DC0">
        <w:rPr>
          <w:sz w:val="26"/>
          <w:szCs w:val="26"/>
        </w:rPr>
        <w:t xml:space="preserve"> на землях категории - земли сельскохозяйственного назначения, земли промышленности.</w:t>
      </w:r>
    </w:p>
    <w:p w:rsidR="00D176BF" w:rsidRPr="00DA13F6" w:rsidRDefault="00D176BF" w:rsidP="000E1DC0">
      <w:pPr>
        <w:spacing w:line="280" w:lineRule="exact"/>
        <w:ind w:firstLine="708"/>
        <w:jc w:val="both"/>
        <w:rPr>
          <w:sz w:val="26"/>
          <w:szCs w:val="26"/>
        </w:rPr>
      </w:pPr>
      <w:r w:rsidRPr="000E1DC0">
        <w:rPr>
          <w:sz w:val="26"/>
          <w:szCs w:val="26"/>
        </w:rPr>
        <w:t>Проектируемый объект расположен в кадастров</w:t>
      </w:r>
      <w:r w:rsidR="00955F4D">
        <w:rPr>
          <w:sz w:val="26"/>
          <w:szCs w:val="26"/>
        </w:rPr>
        <w:t>ом</w:t>
      </w:r>
      <w:r w:rsidR="00AA710E">
        <w:rPr>
          <w:sz w:val="26"/>
          <w:szCs w:val="26"/>
        </w:rPr>
        <w:t xml:space="preserve"> </w:t>
      </w:r>
      <w:r w:rsidRPr="00DA13F6">
        <w:rPr>
          <w:sz w:val="26"/>
          <w:szCs w:val="26"/>
        </w:rPr>
        <w:t>квартал</w:t>
      </w:r>
      <w:r w:rsidR="00955F4D" w:rsidRPr="00DA13F6">
        <w:rPr>
          <w:sz w:val="26"/>
          <w:szCs w:val="26"/>
        </w:rPr>
        <w:t>е</w:t>
      </w:r>
      <w:r w:rsidRPr="00DA13F6">
        <w:rPr>
          <w:sz w:val="26"/>
          <w:szCs w:val="26"/>
        </w:rPr>
        <w:t xml:space="preserve"> - </w:t>
      </w:r>
      <w:r w:rsidR="00B776BD" w:rsidRPr="00B776BD">
        <w:rPr>
          <w:sz w:val="26"/>
          <w:szCs w:val="26"/>
        </w:rPr>
        <w:t>63:31:0107003</w:t>
      </w:r>
      <w:r w:rsidR="00955F4D" w:rsidRPr="00DA13F6">
        <w:rPr>
          <w:sz w:val="26"/>
          <w:szCs w:val="26"/>
        </w:rPr>
        <w:t>.</w:t>
      </w:r>
    </w:p>
    <w:p w:rsidR="00772B67" w:rsidRPr="000E1DC0" w:rsidRDefault="00772B67" w:rsidP="000E1DC0">
      <w:pPr>
        <w:spacing w:line="280" w:lineRule="exact"/>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772B67" w:rsidRPr="000E1DC0" w:rsidRDefault="00772B67" w:rsidP="000E1DC0">
      <w:pPr>
        <w:spacing w:line="280" w:lineRule="exact"/>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72B67" w:rsidRPr="000E1DC0" w:rsidRDefault="00772B67" w:rsidP="000E1DC0">
      <w:pPr>
        <w:spacing w:line="280" w:lineRule="exact"/>
        <w:ind w:firstLine="708"/>
        <w:jc w:val="both"/>
        <w:rPr>
          <w:sz w:val="26"/>
          <w:szCs w:val="26"/>
        </w:rPr>
      </w:pPr>
      <w:bookmarkStart w:id="0"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3E52DB" w:rsidRPr="00D53166" w:rsidRDefault="003E52DB" w:rsidP="003E52DB">
      <w:pPr>
        <w:pStyle w:val="a9"/>
        <w:spacing w:line="280" w:lineRule="exact"/>
        <w:ind w:firstLine="539"/>
        <w:jc w:val="center"/>
        <w:rPr>
          <w:b/>
          <w:sz w:val="26"/>
          <w:szCs w:val="26"/>
        </w:rPr>
      </w:pPr>
    </w:p>
    <w:p w:rsidR="003E52DB" w:rsidRPr="00D53166" w:rsidRDefault="003E52DB" w:rsidP="009250A9">
      <w:pPr>
        <w:pStyle w:val="1"/>
      </w:pPr>
      <w:r w:rsidRPr="00D53166">
        <w:t>ВЫВОДЫ ПО ПРОЕКТУ</w:t>
      </w:r>
    </w:p>
    <w:p w:rsidR="000E1DC0" w:rsidRPr="000E1DC0" w:rsidRDefault="000E1DC0" w:rsidP="000E1DC0">
      <w:pPr>
        <w:spacing w:line="280" w:lineRule="exact"/>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3E52DB" w:rsidRPr="00D53166" w:rsidRDefault="003E52DB" w:rsidP="000E1DC0">
      <w:pPr>
        <w:spacing w:line="280" w:lineRule="exact"/>
        <w:ind w:firstLine="708"/>
        <w:jc w:val="both"/>
        <w:rPr>
          <w:sz w:val="26"/>
          <w:szCs w:val="26"/>
        </w:rPr>
      </w:pPr>
      <w:r w:rsidRPr="000E1DC0">
        <w:rPr>
          <w:sz w:val="26"/>
          <w:szCs w:val="26"/>
        </w:rPr>
        <w:t>Настоящим проектом выполнено:</w:t>
      </w:r>
      <w:r w:rsidRPr="00D53166">
        <w:rPr>
          <w:sz w:val="26"/>
          <w:szCs w:val="26"/>
        </w:rPr>
        <w:t xml:space="preserve"> </w:t>
      </w:r>
    </w:p>
    <w:p w:rsidR="003E52DB" w:rsidRPr="00D53166" w:rsidRDefault="003E52DB" w:rsidP="000E1DC0">
      <w:pPr>
        <w:spacing w:line="280" w:lineRule="exact"/>
        <w:ind w:firstLine="708"/>
        <w:jc w:val="both"/>
        <w:rPr>
          <w:sz w:val="26"/>
          <w:szCs w:val="26"/>
        </w:rPr>
      </w:pPr>
      <w:r w:rsidRPr="00D53166">
        <w:rPr>
          <w:sz w:val="26"/>
          <w:szCs w:val="26"/>
        </w:rPr>
        <w:t xml:space="preserve">- Формирование границ </w:t>
      </w:r>
      <w:r w:rsidRPr="000E1DC0">
        <w:rPr>
          <w:sz w:val="26"/>
          <w:szCs w:val="26"/>
        </w:rPr>
        <w:t>образуемых земельных участков и их частей</w:t>
      </w:r>
      <w:r w:rsidRPr="00D53166">
        <w:rPr>
          <w:sz w:val="26"/>
          <w:szCs w:val="26"/>
        </w:rPr>
        <w:t>.</w:t>
      </w:r>
    </w:p>
    <w:p w:rsidR="003E52DB" w:rsidRPr="00D53166" w:rsidRDefault="003E52DB" w:rsidP="000E1DC0">
      <w:pPr>
        <w:spacing w:line="280" w:lineRule="exact"/>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B776BD">
        <w:rPr>
          <w:sz w:val="26"/>
          <w:szCs w:val="26"/>
        </w:rPr>
        <w:t>6839П «Техническое перевооружение УПСВ «</w:t>
      </w:r>
      <w:proofErr w:type="spellStart"/>
      <w:r w:rsidR="00B776BD">
        <w:rPr>
          <w:sz w:val="26"/>
          <w:szCs w:val="26"/>
        </w:rPr>
        <w:t>Красногородецкая</w:t>
      </w:r>
      <w:proofErr w:type="spellEnd"/>
      <w:r w:rsidR="00B776BD">
        <w:rPr>
          <w:sz w:val="26"/>
          <w:szCs w:val="26"/>
        </w:rPr>
        <w:t>» (замена емкости Б-1 V=200м3)</w:t>
      </w:r>
      <w:r w:rsidRPr="0050056E">
        <w:rPr>
          <w:sz w:val="26"/>
          <w:szCs w:val="26"/>
        </w:rPr>
        <w:t xml:space="preserve">» общей площадью – </w:t>
      </w:r>
      <w:r w:rsidR="00B776BD">
        <w:rPr>
          <w:sz w:val="26"/>
          <w:szCs w:val="26"/>
        </w:rPr>
        <w:t>615</w:t>
      </w:r>
      <w:r w:rsidR="002E6680">
        <w:rPr>
          <w:sz w:val="26"/>
          <w:szCs w:val="26"/>
        </w:rPr>
        <w:t xml:space="preserve"> </w:t>
      </w:r>
      <w:proofErr w:type="spellStart"/>
      <w:r w:rsidRPr="0050056E">
        <w:rPr>
          <w:sz w:val="26"/>
          <w:szCs w:val="26"/>
        </w:rPr>
        <w:t>кв.м</w:t>
      </w:r>
      <w:proofErr w:type="spellEnd"/>
      <w:r w:rsidRPr="0050056E">
        <w:rPr>
          <w:sz w:val="26"/>
          <w:szCs w:val="26"/>
        </w:rPr>
        <w:t>. (на землях сельскохозяйственного назначения</w:t>
      </w:r>
      <w:r w:rsidRPr="00D53166">
        <w:rPr>
          <w:sz w:val="26"/>
          <w:szCs w:val="26"/>
        </w:rPr>
        <w:t xml:space="preserve"> –</w:t>
      </w:r>
      <w:r w:rsidR="00955F4D">
        <w:rPr>
          <w:sz w:val="26"/>
          <w:szCs w:val="26"/>
        </w:rPr>
        <w:t xml:space="preserve"> </w:t>
      </w:r>
      <w:r w:rsidR="00B776BD">
        <w:rPr>
          <w:sz w:val="26"/>
          <w:szCs w:val="26"/>
        </w:rPr>
        <w:t>615</w:t>
      </w:r>
      <w:r w:rsidR="00955F4D">
        <w:rPr>
          <w:sz w:val="26"/>
          <w:szCs w:val="26"/>
        </w:rPr>
        <w:t xml:space="preserve"> </w:t>
      </w:r>
      <w:proofErr w:type="spellStart"/>
      <w:r w:rsidR="00955F4D">
        <w:rPr>
          <w:sz w:val="26"/>
          <w:szCs w:val="26"/>
        </w:rPr>
        <w:t>кв</w:t>
      </w:r>
      <w:r w:rsidR="00AA710E">
        <w:rPr>
          <w:sz w:val="26"/>
          <w:szCs w:val="26"/>
        </w:rPr>
        <w:t>.м</w:t>
      </w:r>
      <w:proofErr w:type="spellEnd"/>
      <w:r w:rsidR="00AA710E">
        <w:rPr>
          <w:sz w:val="26"/>
          <w:szCs w:val="26"/>
        </w:rPr>
        <w:t>.</w:t>
      </w:r>
      <w:r w:rsidRPr="00D53166">
        <w:rPr>
          <w:sz w:val="26"/>
          <w:szCs w:val="26"/>
        </w:rPr>
        <w:t>)</w:t>
      </w:r>
    </w:p>
    <w:p w:rsidR="003E52DB" w:rsidRPr="00D53166" w:rsidRDefault="003E52DB" w:rsidP="003E52DB">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3E52DB" w:rsidRPr="00D53166" w:rsidRDefault="003E52DB" w:rsidP="003E52DB">
      <w:pPr>
        <w:spacing w:line="280" w:lineRule="exact"/>
        <w:ind w:firstLine="708"/>
        <w:jc w:val="both"/>
        <w:rPr>
          <w:sz w:val="26"/>
          <w:szCs w:val="26"/>
        </w:rPr>
      </w:pPr>
      <w:r w:rsidRPr="00D53166">
        <w:rPr>
          <w:sz w:val="26"/>
          <w:szCs w:val="26"/>
        </w:rPr>
        <w:t>Экспликацию по образованным и изменяемым земельным участкам смотри в Приложении №1.</w:t>
      </w:r>
    </w:p>
    <w:p w:rsidR="003E52DB" w:rsidRPr="00D53166" w:rsidRDefault="003E52DB" w:rsidP="003E52DB">
      <w:pPr>
        <w:spacing w:line="280" w:lineRule="exact"/>
        <w:ind w:firstLine="708"/>
        <w:jc w:val="both"/>
        <w:rPr>
          <w:sz w:val="26"/>
          <w:szCs w:val="26"/>
        </w:rPr>
      </w:pPr>
      <w:r w:rsidRPr="00D53166">
        <w:rPr>
          <w:rFonts w:eastAsia="TimesNewRoman"/>
          <w:sz w:val="26"/>
          <w:szCs w:val="26"/>
        </w:rPr>
        <w:t xml:space="preserve">Данным проектом предусматривается </w:t>
      </w:r>
      <w:r w:rsidR="00FA6380">
        <w:rPr>
          <w:rFonts w:eastAsia="TimesNewRoman"/>
          <w:sz w:val="26"/>
          <w:szCs w:val="26"/>
        </w:rPr>
        <w:t>с</w:t>
      </w:r>
      <w:r w:rsidRPr="00D53166">
        <w:rPr>
          <w:rFonts w:eastAsia="TimesNewRoman"/>
          <w:sz w:val="26"/>
          <w:szCs w:val="26"/>
        </w:rPr>
        <w:t>формирова</w:t>
      </w:r>
      <w:r w:rsidR="00FA6380">
        <w:rPr>
          <w:rFonts w:eastAsia="TimesNewRoman"/>
          <w:sz w:val="26"/>
          <w:szCs w:val="26"/>
        </w:rPr>
        <w:t xml:space="preserve">ть </w:t>
      </w:r>
      <w:r w:rsidR="00B776BD">
        <w:rPr>
          <w:rFonts w:eastAsia="TimesNewRoman"/>
          <w:sz w:val="26"/>
          <w:szCs w:val="26"/>
        </w:rPr>
        <w:t>1</w:t>
      </w:r>
      <w:r w:rsidR="00D66F3E">
        <w:rPr>
          <w:rFonts w:eastAsia="TimesNewRoman"/>
          <w:sz w:val="26"/>
          <w:szCs w:val="26"/>
        </w:rPr>
        <w:t xml:space="preserve"> </w:t>
      </w:r>
      <w:r w:rsidRPr="00D53166">
        <w:rPr>
          <w:rFonts w:eastAsia="TimesNewRoman"/>
          <w:sz w:val="26"/>
          <w:szCs w:val="26"/>
        </w:rPr>
        <w:t>земельны</w:t>
      </w:r>
      <w:r w:rsidR="00B776BD">
        <w:rPr>
          <w:rFonts w:eastAsia="TimesNewRoman"/>
          <w:sz w:val="26"/>
          <w:szCs w:val="26"/>
        </w:rPr>
        <w:t>й</w:t>
      </w:r>
      <w:r w:rsidRPr="00D53166">
        <w:rPr>
          <w:rFonts w:eastAsia="TimesNewRoman"/>
          <w:sz w:val="26"/>
          <w:szCs w:val="26"/>
        </w:rPr>
        <w:t xml:space="preserve"> участ</w:t>
      </w:r>
      <w:r w:rsidR="00B776BD">
        <w:rPr>
          <w:rFonts w:eastAsia="TimesNewRoman"/>
          <w:sz w:val="26"/>
          <w:szCs w:val="26"/>
        </w:rPr>
        <w:t>о</w:t>
      </w:r>
      <w:r w:rsidRPr="00D53166">
        <w:rPr>
          <w:rFonts w:eastAsia="TimesNewRoman"/>
          <w:sz w:val="26"/>
          <w:szCs w:val="26"/>
        </w:rPr>
        <w:t xml:space="preserve">к </w:t>
      </w:r>
      <w:r w:rsidRPr="00D53166">
        <w:rPr>
          <w:sz w:val="26"/>
          <w:szCs w:val="26"/>
        </w:rPr>
        <w:t xml:space="preserve">из земель Администрации муниципального района, государственная собственность на которые не разграничена. </w:t>
      </w:r>
    </w:p>
    <w:p w:rsidR="003E52DB" w:rsidRDefault="003E52DB" w:rsidP="003E52DB">
      <w:pPr>
        <w:spacing w:line="280" w:lineRule="exact"/>
        <w:ind w:firstLine="708"/>
        <w:jc w:val="both"/>
        <w:rPr>
          <w:sz w:val="26"/>
          <w:szCs w:val="26"/>
        </w:rPr>
      </w:pPr>
      <w:r w:rsidRPr="00D53166">
        <w:rPr>
          <w:sz w:val="26"/>
          <w:szCs w:val="26"/>
        </w:rPr>
        <w:lastRenderedPageBreak/>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tbl>
      <w:tblPr>
        <w:tblStyle w:val="afff4"/>
        <w:tblW w:w="0" w:type="auto"/>
        <w:tblLook w:val="04A0" w:firstRow="1" w:lastRow="0" w:firstColumn="1" w:lastColumn="0" w:noHBand="0" w:noVBand="1"/>
      </w:tblPr>
      <w:tblGrid>
        <w:gridCol w:w="332"/>
        <w:gridCol w:w="1350"/>
        <w:gridCol w:w="1238"/>
        <w:gridCol w:w="875"/>
        <w:gridCol w:w="987"/>
        <w:gridCol w:w="773"/>
        <w:gridCol w:w="1046"/>
        <w:gridCol w:w="1162"/>
        <w:gridCol w:w="1106"/>
        <w:gridCol w:w="702"/>
      </w:tblGrid>
      <w:tr w:rsidR="00B776BD" w:rsidRPr="00B776BD" w:rsidTr="00A90BB0">
        <w:trPr>
          <w:trHeight w:val="570"/>
        </w:trPr>
        <w:tc>
          <w:tcPr>
            <w:tcW w:w="407" w:type="dxa"/>
            <w:vAlign w:val="center"/>
            <w:hideMark/>
          </w:tcPr>
          <w:p w:rsidR="00B776BD" w:rsidRPr="00B776BD" w:rsidRDefault="00B776BD" w:rsidP="00A90BB0">
            <w:pPr>
              <w:jc w:val="center"/>
              <w:rPr>
                <w:b/>
                <w:bCs/>
                <w:sz w:val="18"/>
                <w:szCs w:val="18"/>
              </w:rPr>
            </w:pPr>
            <w:r w:rsidRPr="00B776BD">
              <w:rPr>
                <w:b/>
                <w:bCs/>
                <w:sz w:val="18"/>
                <w:szCs w:val="18"/>
              </w:rPr>
              <w:t>№</w:t>
            </w:r>
          </w:p>
        </w:tc>
        <w:tc>
          <w:tcPr>
            <w:tcW w:w="1988" w:type="dxa"/>
            <w:vAlign w:val="center"/>
            <w:hideMark/>
          </w:tcPr>
          <w:p w:rsidR="00B776BD" w:rsidRPr="00B776BD" w:rsidRDefault="00B776BD" w:rsidP="00A90BB0">
            <w:pPr>
              <w:jc w:val="center"/>
              <w:rPr>
                <w:b/>
                <w:bCs/>
                <w:sz w:val="18"/>
                <w:szCs w:val="18"/>
                <w:lang w:val="en-US"/>
              </w:rPr>
            </w:pPr>
            <w:r w:rsidRPr="00B776BD">
              <w:rPr>
                <w:b/>
                <w:bCs/>
                <w:sz w:val="18"/>
                <w:szCs w:val="18"/>
              </w:rPr>
              <w:t>Кадастровый</w:t>
            </w:r>
            <w:r w:rsidRPr="00B776BD">
              <w:rPr>
                <w:b/>
                <w:bCs/>
                <w:sz w:val="18"/>
                <w:szCs w:val="18"/>
              </w:rPr>
              <w:br w:type="page"/>
              <w:t>квартал</w:t>
            </w:r>
          </w:p>
        </w:tc>
        <w:tc>
          <w:tcPr>
            <w:tcW w:w="1940" w:type="dxa"/>
            <w:vAlign w:val="center"/>
            <w:hideMark/>
          </w:tcPr>
          <w:p w:rsidR="00B776BD" w:rsidRPr="00B776BD" w:rsidRDefault="00B776BD" w:rsidP="00A90BB0">
            <w:pPr>
              <w:jc w:val="center"/>
              <w:rPr>
                <w:b/>
                <w:bCs/>
                <w:sz w:val="18"/>
                <w:szCs w:val="18"/>
                <w:lang w:val="en-US"/>
              </w:rPr>
            </w:pPr>
            <w:r w:rsidRPr="00B776BD">
              <w:rPr>
                <w:b/>
                <w:bCs/>
                <w:sz w:val="18"/>
                <w:szCs w:val="18"/>
              </w:rPr>
              <w:t>Кадастровый</w:t>
            </w:r>
            <w:r w:rsidRPr="00B776BD">
              <w:rPr>
                <w:b/>
                <w:bCs/>
                <w:sz w:val="18"/>
                <w:szCs w:val="18"/>
              </w:rPr>
              <w:br w:type="page"/>
              <w:t>номер ЗУ</w:t>
            </w:r>
          </w:p>
        </w:tc>
        <w:tc>
          <w:tcPr>
            <w:tcW w:w="1348" w:type="dxa"/>
            <w:vAlign w:val="center"/>
            <w:hideMark/>
          </w:tcPr>
          <w:p w:rsidR="00B776BD" w:rsidRPr="00B776BD" w:rsidRDefault="00B776BD" w:rsidP="00A90BB0">
            <w:pPr>
              <w:jc w:val="center"/>
              <w:rPr>
                <w:b/>
                <w:bCs/>
                <w:sz w:val="18"/>
                <w:szCs w:val="18"/>
              </w:rPr>
            </w:pPr>
            <w:r w:rsidRPr="00B776BD">
              <w:rPr>
                <w:b/>
                <w:bCs/>
                <w:sz w:val="18"/>
                <w:szCs w:val="18"/>
              </w:rPr>
              <w:t>Образуемый ЗУ</w:t>
            </w:r>
          </w:p>
        </w:tc>
        <w:tc>
          <w:tcPr>
            <w:tcW w:w="3216" w:type="dxa"/>
            <w:vAlign w:val="center"/>
            <w:hideMark/>
          </w:tcPr>
          <w:p w:rsidR="00B776BD" w:rsidRPr="00B776BD" w:rsidRDefault="00B776BD" w:rsidP="00A90BB0">
            <w:pPr>
              <w:jc w:val="center"/>
              <w:rPr>
                <w:b/>
                <w:bCs/>
                <w:sz w:val="18"/>
                <w:szCs w:val="18"/>
              </w:rPr>
            </w:pPr>
            <w:r w:rsidRPr="00B776BD">
              <w:rPr>
                <w:b/>
                <w:bCs/>
                <w:sz w:val="18"/>
                <w:szCs w:val="18"/>
              </w:rPr>
              <w:t>Наименование сооружения</w:t>
            </w:r>
          </w:p>
        </w:tc>
        <w:tc>
          <w:tcPr>
            <w:tcW w:w="2591" w:type="dxa"/>
            <w:vAlign w:val="center"/>
            <w:hideMark/>
          </w:tcPr>
          <w:p w:rsidR="00B776BD" w:rsidRPr="00B776BD" w:rsidRDefault="00B776BD" w:rsidP="00A90BB0">
            <w:pPr>
              <w:jc w:val="center"/>
              <w:rPr>
                <w:b/>
                <w:bCs/>
                <w:sz w:val="18"/>
                <w:szCs w:val="18"/>
              </w:rPr>
            </w:pPr>
            <w:r w:rsidRPr="00B776BD">
              <w:rPr>
                <w:b/>
                <w:bCs/>
                <w:sz w:val="18"/>
                <w:szCs w:val="18"/>
              </w:rPr>
              <w:t>Категория земель</w:t>
            </w:r>
          </w:p>
        </w:tc>
        <w:tc>
          <w:tcPr>
            <w:tcW w:w="2588" w:type="dxa"/>
            <w:vAlign w:val="center"/>
            <w:hideMark/>
          </w:tcPr>
          <w:p w:rsidR="00B776BD" w:rsidRPr="00B776BD" w:rsidRDefault="00B776BD" w:rsidP="00A90BB0">
            <w:pPr>
              <w:jc w:val="center"/>
              <w:rPr>
                <w:b/>
                <w:bCs/>
                <w:sz w:val="18"/>
                <w:szCs w:val="18"/>
              </w:rPr>
            </w:pPr>
            <w:r w:rsidRPr="00B776BD">
              <w:rPr>
                <w:b/>
                <w:bCs/>
                <w:sz w:val="18"/>
                <w:szCs w:val="18"/>
              </w:rPr>
              <w:t>Вид разрешенного использования</w:t>
            </w:r>
          </w:p>
        </w:tc>
        <w:tc>
          <w:tcPr>
            <w:tcW w:w="1898" w:type="dxa"/>
            <w:vAlign w:val="center"/>
            <w:hideMark/>
          </w:tcPr>
          <w:p w:rsidR="00B776BD" w:rsidRPr="00B776BD" w:rsidRDefault="00B776BD" w:rsidP="00A90BB0">
            <w:pPr>
              <w:jc w:val="center"/>
              <w:rPr>
                <w:b/>
                <w:bCs/>
                <w:sz w:val="18"/>
                <w:szCs w:val="18"/>
              </w:rPr>
            </w:pPr>
            <w:r w:rsidRPr="00B776BD">
              <w:rPr>
                <w:b/>
                <w:bCs/>
                <w:sz w:val="18"/>
                <w:szCs w:val="18"/>
              </w:rPr>
              <w:t>Правообладатель.</w:t>
            </w:r>
          </w:p>
          <w:p w:rsidR="00B776BD" w:rsidRPr="00B776BD" w:rsidRDefault="00B776BD" w:rsidP="00A90BB0">
            <w:pPr>
              <w:jc w:val="center"/>
              <w:rPr>
                <w:b/>
                <w:bCs/>
                <w:sz w:val="18"/>
                <w:szCs w:val="18"/>
              </w:rPr>
            </w:pPr>
            <w:r w:rsidRPr="00B776BD">
              <w:rPr>
                <w:b/>
                <w:bCs/>
                <w:sz w:val="18"/>
                <w:szCs w:val="18"/>
              </w:rPr>
              <w:t>Вид права</w:t>
            </w:r>
          </w:p>
        </w:tc>
        <w:tc>
          <w:tcPr>
            <w:tcW w:w="3121" w:type="dxa"/>
            <w:vAlign w:val="center"/>
            <w:hideMark/>
          </w:tcPr>
          <w:p w:rsidR="00B776BD" w:rsidRPr="00B776BD" w:rsidRDefault="00B776BD" w:rsidP="00A90BB0">
            <w:pPr>
              <w:jc w:val="center"/>
              <w:rPr>
                <w:b/>
                <w:bCs/>
                <w:sz w:val="18"/>
                <w:szCs w:val="18"/>
              </w:rPr>
            </w:pPr>
            <w:r w:rsidRPr="00B776BD">
              <w:rPr>
                <w:b/>
                <w:bCs/>
                <w:sz w:val="18"/>
                <w:szCs w:val="18"/>
              </w:rPr>
              <w:t>Местоположение ЗУ</w:t>
            </w:r>
          </w:p>
        </w:tc>
        <w:tc>
          <w:tcPr>
            <w:tcW w:w="984" w:type="dxa"/>
            <w:vAlign w:val="center"/>
            <w:hideMark/>
          </w:tcPr>
          <w:p w:rsidR="00B776BD" w:rsidRPr="00B776BD" w:rsidRDefault="00B776BD" w:rsidP="00A90BB0">
            <w:pPr>
              <w:jc w:val="center"/>
              <w:rPr>
                <w:b/>
                <w:bCs/>
                <w:sz w:val="18"/>
                <w:szCs w:val="18"/>
              </w:rPr>
            </w:pPr>
            <w:r w:rsidRPr="00B776BD">
              <w:rPr>
                <w:b/>
                <w:bCs/>
                <w:sz w:val="18"/>
                <w:szCs w:val="18"/>
              </w:rPr>
              <w:t xml:space="preserve">Площадь </w:t>
            </w:r>
            <w:proofErr w:type="spellStart"/>
            <w:r w:rsidRPr="00B776BD">
              <w:rPr>
                <w:b/>
                <w:bCs/>
                <w:sz w:val="18"/>
                <w:szCs w:val="18"/>
              </w:rPr>
              <w:t>кв.м</w:t>
            </w:r>
            <w:proofErr w:type="spellEnd"/>
            <w:r w:rsidRPr="00B776BD">
              <w:rPr>
                <w:b/>
                <w:bCs/>
                <w:sz w:val="18"/>
                <w:szCs w:val="18"/>
              </w:rPr>
              <w:t>.</w:t>
            </w:r>
          </w:p>
        </w:tc>
      </w:tr>
      <w:tr w:rsidR="00B776BD" w:rsidRPr="00B776BD" w:rsidTr="00A90BB0">
        <w:tc>
          <w:tcPr>
            <w:tcW w:w="0" w:type="auto"/>
            <w:vAlign w:val="center"/>
          </w:tcPr>
          <w:p w:rsidR="00B776BD" w:rsidRPr="00B776BD" w:rsidRDefault="00B776BD" w:rsidP="00A90BB0">
            <w:pPr>
              <w:jc w:val="center"/>
              <w:rPr>
                <w:sz w:val="18"/>
                <w:szCs w:val="18"/>
              </w:rPr>
            </w:pPr>
            <w:r w:rsidRPr="00B776BD">
              <w:rPr>
                <w:sz w:val="18"/>
                <w:szCs w:val="18"/>
              </w:rPr>
              <w:t>1</w:t>
            </w:r>
          </w:p>
        </w:tc>
        <w:tc>
          <w:tcPr>
            <w:tcW w:w="0" w:type="auto"/>
            <w:vAlign w:val="center"/>
          </w:tcPr>
          <w:p w:rsidR="00B776BD" w:rsidRPr="00B776BD" w:rsidRDefault="00B776BD" w:rsidP="00A90BB0">
            <w:pPr>
              <w:jc w:val="center"/>
              <w:rPr>
                <w:sz w:val="18"/>
                <w:szCs w:val="18"/>
              </w:rPr>
            </w:pPr>
            <w:r w:rsidRPr="00B776BD">
              <w:rPr>
                <w:sz w:val="18"/>
                <w:szCs w:val="18"/>
              </w:rPr>
              <w:t>63:31:0107003</w:t>
            </w:r>
          </w:p>
        </w:tc>
        <w:tc>
          <w:tcPr>
            <w:tcW w:w="0" w:type="auto"/>
            <w:vAlign w:val="center"/>
          </w:tcPr>
          <w:p w:rsidR="00B776BD" w:rsidRPr="00B776BD" w:rsidRDefault="00B776BD" w:rsidP="00A90BB0">
            <w:pPr>
              <w:jc w:val="center"/>
              <w:rPr>
                <w:sz w:val="18"/>
                <w:szCs w:val="18"/>
              </w:rPr>
            </w:pPr>
            <w:r w:rsidRPr="00B776BD">
              <w:rPr>
                <w:sz w:val="18"/>
                <w:szCs w:val="18"/>
              </w:rPr>
              <w:t>-</w:t>
            </w:r>
          </w:p>
        </w:tc>
        <w:tc>
          <w:tcPr>
            <w:tcW w:w="0" w:type="auto"/>
            <w:vAlign w:val="center"/>
          </w:tcPr>
          <w:p w:rsidR="00B776BD" w:rsidRPr="00B776BD" w:rsidRDefault="00B776BD" w:rsidP="00A90BB0">
            <w:pPr>
              <w:jc w:val="center"/>
              <w:rPr>
                <w:sz w:val="18"/>
                <w:szCs w:val="18"/>
              </w:rPr>
            </w:pPr>
            <w:r w:rsidRPr="00B776BD">
              <w:rPr>
                <w:sz w:val="18"/>
                <w:szCs w:val="18"/>
              </w:rPr>
              <w:t>:ЗУ</w:t>
            </w:r>
            <w:proofErr w:type="gramStart"/>
            <w:r w:rsidRPr="00B776BD">
              <w:rPr>
                <w:sz w:val="18"/>
                <w:szCs w:val="18"/>
              </w:rPr>
              <w:t>1</w:t>
            </w:r>
            <w:proofErr w:type="gramEnd"/>
          </w:p>
        </w:tc>
        <w:tc>
          <w:tcPr>
            <w:tcW w:w="0" w:type="auto"/>
            <w:vAlign w:val="center"/>
          </w:tcPr>
          <w:p w:rsidR="00B776BD" w:rsidRPr="00B776BD" w:rsidRDefault="00B776BD" w:rsidP="00A90BB0">
            <w:pPr>
              <w:rPr>
                <w:sz w:val="18"/>
                <w:szCs w:val="18"/>
              </w:rPr>
            </w:pPr>
            <w:r w:rsidRPr="00B776BD">
              <w:rPr>
                <w:sz w:val="18"/>
                <w:szCs w:val="18"/>
              </w:rPr>
              <w:t>проезд с разворотной площадкой</w:t>
            </w:r>
          </w:p>
        </w:tc>
        <w:tc>
          <w:tcPr>
            <w:tcW w:w="0" w:type="auto"/>
            <w:vAlign w:val="center"/>
          </w:tcPr>
          <w:p w:rsidR="00B776BD" w:rsidRPr="00B776BD" w:rsidRDefault="00B776BD" w:rsidP="00A90BB0">
            <w:pPr>
              <w:jc w:val="center"/>
              <w:rPr>
                <w:sz w:val="18"/>
                <w:szCs w:val="18"/>
              </w:rPr>
            </w:pPr>
            <w:r w:rsidRPr="00B776BD">
              <w:rPr>
                <w:sz w:val="18"/>
                <w:szCs w:val="18"/>
              </w:rPr>
              <w:t>Земли с/х назначения</w:t>
            </w:r>
          </w:p>
        </w:tc>
        <w:tc>
          <w:tcPr>
            <w:tcW w:w="0" w:type="auto"/>
            <w:vAlign w:val="center"/>
          </w:tcPr>
          <w:p w:rsidR="00B776BD" w:rsidRPr="00B776BD" w:rsidRDefault="00B776BD" w:rsidP="00A90BB0">
            <w:pPr>
              <w:rPr>
                <w:sz w:val="18"/>
                <w:szCs w:val="18"/>
              </w:rPr>
            </w:pPr>
            <w:r w:rsidRPr="00B776BD">
              <w:rPr>
                <w:sz w:val="18"/>
                <w:szCs w:val="18"/>
              </w:rPr>
              <w:t>трубопроводный транспорт</w:t>
            </w:r>
          </w:p>
        </w:tc>
        <w:tc>
          <w:tcPr>
            <w:tcW w:w="0" w:type="auto"/>
            <w:vAlign w:val="center"/>
          </w:tcPr>
          <w:p w:rsidR="00B776BD" w:rsidRPr="00B776BD" w:rsidRDefault="00B776BD" w:rsidP="00A90BB0">
            <w:pPr>
              <w:rPr>
                <w:sz w:val="18"/>
                <w:szCs w:val="18"/>
              </w:rPr>
            </w:pPr>
            <w:r w:rsidRPr="00B776BD">
              <w:rPr>
                <w:sz w:val="18"/>
                <w:szCs w:val="18"/>
              </w:rPr>
              <w:t xml:space="preserve">Администрация </w:t>
            </w:r>
            <w:proofErr w:type="spellStart"/>
            <w:r w:rsidRPr="00B776BD">
              <w:rPr>
                <w:sz w:val="18"/>
                <w:szCs w:val="18"/>
              </w:rPr>
              <w:t>м.р</w:t>
            </w:r>
            <w:proofErr w:type="spellEnd"/>
            <w:r w:rsidRPr="00B776BD">
              <w:rPr>
                <w:sz w:val="18"/>
                <w:szCs w:val="18"/>
              </w:rPr>
              <w:t>. Сергиевский</w:t>
            </w:r>
          </w:p>
        </w:tc>
        <w:tc>
          <w:tcPr>
            <w:tcW w:w="0" w:type="auto"/>
            <w:vAlign w:val="center"/>
          </w:tcPr>
          <w:p w:rsidR="00B776BD" w:rsidRPr="00B776BD" w:rsidRDefault="00B776BD" w:rsidP="00A90BB0">
            <w:pPr>
              <w:rPr>
                <w:sz w:val="18"/>
                <w:szCs w:val="18"/>
              </w:rPr>
            </w:pPr>
            <w:r w:rsidRPr="00B776BD">
              <w:rPr>
                <w:sz w:val="18"/>
                <w:szCs w:val="18"/>
              </w:rPr>
              <w:t>Самарская область, Сергиевский район, сельское поселение Кутузовский</w:t>
            </w:r>
          </w:p>
        </w:tc>
        <w:tc>
          <w:tcPr>
            <w:tcW w:w="0" w:type="auto"/>
            <w:vAlign w:val="center"/>
          </w:tcPr>
          <w:p w:rsidR="00B776BD" w:rsidRPr="00B776BD" w:rsidRDefault="00B776BD" w:rsidP="00A90BB0">
            <w:pPr>
              <w:jc w:val="center"/>
              <w:rPr>
                <w:sz w:val="18"/>
                <w:szCs w:val="18"/>
              </w:rPr>
            </w:pPr>
            <w:r w:rsidRPr="00B776BD">
              <w:rPr>
                <w:sz w:val="18"/>
                <w:szCs w:val="18"/>
              </w:rPr>
              <w:t>4</w:t>
            </w:r>
          </w:p>
        </w:tc>
      </w:tr>
    </w:tbl>
    <w:p w:rsidR="00626FD9" w:rsidRPr="006F029F" w:rsidRDefault="00626FD9" w:rsidP="00626FD9">
      <w:pPr>
        <w:jc w:val="center"/>
        <w:rPr>
          <w:lang w:eastAsia="ru-RU"/>
        </w:rPr>
      </w:pPr>
      <w:r w:rsidRPr="006F029F">
        <w:rPr>
          <w:lang w:eastAsia="ru-RU"/>
        </w:rPr>
        <w:t>Каталог координат</w:t>
      </w:r>
    </w:p>
    <w:p w:rsidR="00626FD9" w:rsidRDefault="00626FD9" w:rsidP="00626FD9">
      <w:pPr>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70"/>
        <w:gridCol w:w="2394"/>
      </w:tblGrid>
      <w:tr w:rsidR="00B776BD" w:rsidTr="00A90BB0">
        <w:tc>
          <w:tcPr>
            <w:tcW w:w="0" w:type="auto"/>
            <w:gridSpan w:val="5"/>
            <w:vAlign w:val="center"/>
          </w:tcPr>
          <w:p w:rsidR="00B776BD" w:rsidRDefault="00B776BD" w:rsidP="00A90BB0">
            <w:r>
              <w:t>№ 1</w:t>
            </w:r>
          </w:p>
        </w:tc>
      </w:tr>
      <w:tr w:rsidR="00B776BD" w:rsidTr="00A90BB0">
        <w:trPr>
          <w:trHeight w:val="28"/>
        </w:trPr>
        <w:tc>
          <w:tcPr>
            <w:tcW w:w="0" w:type="auto"/>
            <w:gridSpan w:val="3"/>
            <w:vAlign w:val="center"/>
          </w:tcPr>
          <w:p w:rsidR="00B776BD" w:rsidRDefault="00B776BD" w:rsidP="00A90BB0">
            <w:r>
              <w:t>Кадастровый квартал:</w:t>
            </w:r>
          </w:p>
        </w:tc>
        <w:tc>
          <w:tcPr>
            <w:tcW w:w="0" w:type="auto"/>
            <w:gridSpan w:val="2"/>
            <w:vAlign w:val="center"/>
          </w:tcPr>
          <w:p w:rsidR="00B776BD" w:rsidRDefault="00B776BD" w:rsidP="00A90BB0">
            <w:r>
              <w:t>63:31:0107003</w:t>
            </w:r>
          </w:p>
        </w:tc>
      </w:tr>
      <w:tr w:rsidR="00B776BD" w:rsidTr="00A90BB0">
        <w:trPr>
          <w:trHeight w:val="28"/>
        </w:trPr>
        <w:tc>
          <w:tcPr>
            <w:tcW w:w="0" w:type="auto"/>
            <w:gridSpan w:val="3"/>
            <w:vAlign w:val="center"/>
          </w:tcPr>
          <w:p w:rsidR="00B776BD" w:rsidRDefault="00B776BD" w:rsidP="00A90BB0">
            <w:r>
              <w:t>Кадастровый номер:</w:t>
            </w:r>
          </w:p>
        </w:tc>
        <w:tc>
          <w:tcPr>
            <w:tcW w:w="0" w:type="auto"/>
            <w:gridSpan w:val="2"/>
            <w:vAlign w:val="center"/>
          </w:tcPr>
          <w:p w:rsidR="00B776BD" w:rsidRDefault="00B776BD" w:rsidP="00A90BB0">
            <w:r>
              <w:t>-</w:t>
            </w:r>
          </w:p>
        </w:tc>
      </w:tr>
      <w:tr w:rsidR="00B776BD" w:rsidTr="00A90BB0">
        <w:trPr>
          <w:trHeight w:val="28"/>
        </w:trPr>
        <w:tc>
          <w:tcPr>
            <w:tcW w:w="0" w:type="auto"/>
            <w:gridSpan w:val="3"/>
            <w:vAlign w:val="center"/>
          </w:tcPr>
          <w:p w:rsidR="00B776BD" w:rsidRDefault="00B776BD" w:rsidP="00A90BB0">
            <w:r>
              <w:t>Образуемый ЗУ:</w:t>
            </w:r>
          </w:p>
        </w:tc>
        <w:tc>
          <w:tcPr>
            <w:tcW w:w="0" w:type="auto"/>
            <w:gridSpan w:val="2"/>
            <w:vAlign w:val="center"/>
          </w:tcPr>
          <w:p w:rsidR="00B776BD" w:rsidRDefault="00B776BD" w:rsidP="00A90BB0">
            <w:r>
              <w:t>:ЗУ</w:t>
            </w:r>
            <w:proofErr w:type="gramStart"/>
            <w:r>
              <w:t>1</w:t>
            </w:r>
            <w:proofErr w:type="gramEnd"/>
          </w:p>
        </w:tc>
      </w:tr>
      <w:tr w:rsidR="00B776BD" w:rsidTr="00A90BB0">
        <w:trPr>
          <w:trHeight w:val="28"/>
        </w:trPr>
        <w:tc>
          <w:tcPr>
            <w:tcW w:w="0" w:type="auto"/>
            <w:gridSpan w:val="3"/>
            <w:vAlign w:val="center"/>
          </w:tcPr>
          <w:p w:rsidR="00B776BD" w:rsidRDefault="00B776BD" w:rsidP="00A90BB0">
            <w:r>
              <w:t xml:space="preserve">Площадь </w:t>
            </w:r>
            <w:proofErr w:type="spellStart"/>
            <w:r>
              <w:t>кв.м</w:t>
            </w:r>
            <w:proofErr w:type="spellEnd"/>
            <w:r>
              <w:t>.:</w:t>
            </w:r>
          </w:p>
        </w:tc>
        <w:tc>
          <w:tcPr>
            <w:tcW w:w="0" w:type="auto"/>
            <w:gridSpan w:val="2"/>
            <w:vAlign w:val="center"/>
          </w:tcPr>
          <w:p w:rsidR="00B776BD" w:rsidRDefault="00B776BD" w:rsidP="00A90BB0">
            <w:r>
              <w:t>4</w:t>
            </w:r>
          </w:p>
        </w:tc>
      </w:tr>
      <w:tr w:rsidR="00B776BD" w:rsidTr="00A90BB0">
        <w:trPr>
          <w:trHeight w:val="28"/>
        </w:trPr>
        <w:tc>
          <w:tcPr>
            <w:tcW w:w="0" w:type="auto"/>
            <w:gridSpan w:val="3"/>
            <w:vAlign w:val="center"/>
          </w:tcPr>
          <w:p w:rsidR="00B776BD" w:rsidRDefault="00B776BD" w:rsidP="00A90BB0">
            <w:r>
              <w:t>Правообладатель. Вид права:</w:t>
            </w:r>
          </w:p>
        </w:tc>
        <w:tc>
          <w:tcPr>
            <w:tcW w:w="0" w:type="auto"/>
            <w:gridSpan w:val="2"/>
            <w:vAlign w:val="center"/>
          </w:tcPr>
          <w:p w:rsidR="00B776BD" w:rsidRDefault="00B776BD" w:rsidP="00A90BB0">
            <w:r>
              <w:t xml:space="preserve">Администрация </w:t>
            </w:r>
            <w:proofErr w:type="spellStart"/>
            <w:r>
              <w:t>м.р</w:t>
            </w:r>
            <w:proofErr w:type="spellEnd"/>
            <w:r>
              <w:t>. Сергиевский</w:t>
            </w:r>
          </w:p>
        </w:tc>
      </w:tr>
      <w:tr w:rsidR="00B776BD" w:rsidTr="00A90BB0">
        <w:trPr>
          <w:trHeight w:val="28"/>
        </w:trPr>
        <w:tc>
          <w:tcPr>
            <w:tcW w:w="0" w:type="auto"/>
            <w:gridSpan w:val="3"/>
            <w:vAlign w:val="center"/>
          </w:tcPr>
          <w:p w:rsidR="00B776BD" w:rsidRDefault="00B776BD" w:rsidP="00A90BB0">
            <w:r>
              <w:t>Разрешенное использование:</w:t>
            </w:r>
          </w:p>
        </w:tc>
        <w:tc>
          <w:tcPr>
            <w:tcW w:w="0" w:type="auto"/>
            <w:gridSpan w:val="2"/>
            <w:vAlign w:val="center"/>
          </w:tcPr>
          <w:p w:rsidR="00B776BD" w:rsidRDefault="00B776BD" w:rsidP="00A90BB0">
            <w:r>
              <w:t>трубопроводный транспорт</w:t>
            </w:r>
          </w:p>
        </w:tc>
      </w:tr>
      <w:tr w:rsidR="00B776BD" w:rsidTr="00A90BB0">
        <w:trPr>
          <w:trHeight w:val="28"/>
        </w:trPr>
        <w:tc>
          <w:tcPr>
            <w:tcW w:w="0" w:type="auto"/>
            <w:gridSpan w:val="3"/>
            <w:vAlign w:val="center"/>
          </w:tcPr>
          <w:p w:rsidR="00B776BD" w:rsidRDefault="00B776BD" w:rsidP="00A90BB0">
            <w:r>
              <w:t>Назначение (сооружение):</w:t>
            </w:r>
          </w:p>
        </w:tc>
        <w:tc>
          <w:tcPr>
            <w:tcW w:w="0" w:type="auto"/>
            <w:gridSpan w:val="2"/>
            <w:vAlign w:val="center"/>
          </w:tcPr>
          <w:p w:rsidR="00B776BD" w:rsidRDefault="00B776BD" w:rsidP="00A90BB0">
            <w:r>
              <w:t>проезд с разворотной площадкой</w:t>
            </w:r>
          </w:p>
        </w:tc>
      </w:tr>
      <w:tr w:rsidR="00B776BD" w:rsidTr="00A90BB0">
        <w:trPr>
          <w:trHeight w:val="20"/>
        </w:trPr>
        <w:tc>
          <w:tcPr>
            <w:tcW w:w="0" w:type="auto"/>
            <w:vAlign w:val="bottom"/>
          </w:tcPr>
          <w:p w:rsidR="00B776BD" w:rsidRDefault="00B776BD" w:rsidP="00A90BB0">
            <w:pPr>
              <w:jc w:val="center"/>
            </w:pPr>
            <w:r>
              <w:t>№ точки</w:t>
            </w:r>
          </w:p>
        </w:tc>
        <w:tc>
          <w:tcPr>
            <w:tcW w:w="0" w:type="auto"/>
            <w:vAlign w:val="bottom"/>
          </w:tcPr>
          <w:p w:rsidR="00B776BD" w:rsidRDefault="00B776BD" w:rsidP="00A90BB0">
            <w:pPr>
              <w:jc w:val="center"/>
            </w:pPr>
            <w:r>
              <w:t>Дирекционный</w:t>
            </w:r>
          </w:p>
        </w:tc>
        <w:tc>
          <w:tcPr>
            <w:tcW w:w="0" w:type="auto"/>
            <w:vAlign w:val="bottom"/>
          </w:tcPr>
          <w:p w:rsidR="00B776BD" w:rsidRDefault="00B776BD" w:rsidP="00A90BB0">
            <w:pPr>
              <w:jc w:val="center"/>
            </w:pPr>
            <w:r>
              <w:t>Расстояние,</w:t>
            </w:r>
          </w:p>
        </w:tc>
        <w:tc>
          <w:tcPr>
            <w:tcW w:w="0" w:type="auto"/>
            <w:gridSpan w:val="2"/>
            <w:vAlign w:val="center"/>
          </w:tcPr>
          <w:p w:rsidR="00B776BD" w:rsidRDefault="00B776BD" w:rsidP="00A90BB0">
            <w:pPr>
              <w:jc w:val="center"/>
            </w:pPr>
            <w:r>
              <w:t>Координаты</w:t>
            </w:r>
          </w:p>
        </w:tc>
      </w:tr>
      <w:tr w:rsidR="00B776BD" w:rsidTr="00A90BB0">
        <w:trPr>
          <w:trHeight w:val="20"/>
        </w:trPr>
        <w:tc>
          <w:tcPr>
            <w:tcW w:w="0" w:type="auto"/>
          </w:tcPr>
          <w:p w:rsidR="00B776BD" w:rsidRDefault="00B776BD" w:rsidP="00A90BB0">
            <w:pPr>
              <w:jc w:val="center"/>
            </w:pPr>
            <w:r>
              <w:t>(сквозной)</w:t>
            </w:r>
          </w:p>
        </w:tc>
        <w:tc>
          <w:tcPr>
            <w:tcW w:w="0" w:type="auto"/>
          </w:tcPr>
          <w:p w:rsidR="00B776BD" w:rsidRDefault="00B776BD" w:rsidP="00A90BB0">
            <w:pPr>
              <w:jc w:val="center"/>
            </w:pPr>
            <w:r>
              <w:t>угол</w:t>
            </w:r>
          </w:p>
        </w:tc>
        <w:tc>
          <w:tcPr>
            <w:tcW w:w="0" w:type="auto"/>
          </w:tcPr>
          <w:p w:rsidR="00B776BD" w:rsidRDefault="00B776BD" w:rsidP="00A90BB0">
            <w:pPr>
              <w:jc w:val="center"/>
            </w:pPr>
            <w:r>
              <w:t>м</w:t>
            </w:r>
          </w:p>
        </w:tc>
        <w:tc>
          <w:tcPr>
            <w:tcW w:w="0" w:type="auto"/>
            <w:vAlign w:val="center"/>
          </w:tcPr>
          <w:p w:rsidR="00B776BD" w:rsidRDefault="00B776BD" w:rsidP="00A90BB0">
            <w:pPr>
              <w:jc w:val="center"/>
            </w:pPr>
            <w:r>
              <w:t>X</w:t>
            </w:r>
          </w:p>
        </w:tc>
        <w:tc>
          <w:tcPr>
            <w:tcW w:w="0" w:type="auto"/>
            <w:vAlign w:val="center"/>
          </w:tcPr>
          <w:p w:rsidR="00B776BD" w:rsidRDefault="00B776BD" w:rsidP="00A90BB0">
            <w:pPr>
              <w:jc w:val="center"/>
            </w:pPr>
            <w:r>
              <w:t>Y</w:t>
            </w:r>
          </w:p>
        </w:tc>
      </w:tr>
      <w:tr w:rsidR="00B776BD" w:rsidTr="00A90BB0">
        <w:trPr>
          <w:trHeight w:val="20"/>
        </w:trPr>
        <w:tc>
          <w:tcPr>
            <w:tcW w:w="0" w:type="auto"/>
            <w:vAlign w:val="center"/>
          </w:tcPr>
          <w:p w:rsidR="00B776BD" w:rsidRDefault="00B776BD" w:rsidP="00A90BB0">
            <w:pPr>
              <w:jc w:val="center"/>
            </w:pPr>
            <w:r>
              <w:t>1</w:t>
            </w:r>
          </w:p>
        </w:tc>
        <w:tc>
          <w:tcPr>
            <w:tcW w:w="0" w:type="auto"/>
            <w:vAlign w:val="center"/>
          </w:tcPr>
          <w:p w:rsidR="00B776BD" w:rsidRDefault="00B776BD" w:rsidP="00A90BB0">
            <w:pPr>
              <w:jc w:val="center"/>
            </w:pPr>
            <w:r>
              <w:t>160°50'40"</w:t>
            </w:r>
          </w:p>
        </w:tc>
        <w:tc>
          <w:tcPr>
            <w:tcW w:w="0" w:type="auto"/>
            <w:vAlign w:val="center"/>
          </w:tcPr>
          <w:p w:rsidR="00B776BD" w:rsidRDefault="00B776BD" w:rsidP="00A90BB0">
            <w:pPr>
              <w:jc w:val="center"/>
            </w:pPr>
            <w:r>
              <w:t>4,02</w:t>
            </w:r>
          </w:p>
        </w:tc>
        <w:tc>
          <w:tcPr>
            <w:tcW w:w="0" w:type="auto"/>
            <w:vAlign w:val="center"/>
          </w:tcPr>
          <w:p w:rsidR="00B776BD" w:rsidRDefault="00B776BD" w:rsidP="00A90BB0">
            <w:pPr>
              <w:jc w:val="center"/>
            </w:pPr>
            <w:r>
              <w:t>2242452,33</w:t>
            </w:r>
          </w:p>
        </w:tc>
        <w:tc>
          <w:tcPr>
            <w:tcW w:w="0" w:type="auto"/>
            <w:vAlign w:val="center"/>
          </w:tcPr>
          <w:p w:rsidR="00B776BD" w:rsidRDefault="00B776BD" w:rsidP="00A90BB0">
            <w:pPr>
              <w:jc w:val="center"/>
            </w:pPr>
            <w:r>
              <w:t>496505,64</w:t>
            </w:r>
          </w:p>
        </w:tc>
      </w:tr>
      <w:tr w:rsidR="00B776BD" w:rsidTr="00A90BB0">
        <w:trPr>
          <w:trHeight w:val="20"/>
        </w:trPr>
        <w:tc>
          <w:tcPr>
            <w:tcW w:w="0" w:type="auto"/>
            <w:vAlign w:val="center"/>
          </w:tcPr>
          <w:p w:rsidR="00B776BD" w:rsidRDefault="00B776BD" w:rsidP="00A90BB0">
            <w:pPr>
              <w:jc w:val="center"/>
            </w:pPr>
            <w:r>
              <w:t>2</w:t>
            </w:r>
          </w:p>
        </w:tc>
        <w:tc>
          <w:tcPr>
            <w:tcW w:w="0" w:type="auto"/>
            <w:vAlign w:val="center"/>
          </w:tcPr>
          <w:p w:rsidR="00B776BD" w:rsidRDefault="00B776BD" w:rsidP="00A90BB0">
            <w:pPr>
              <w:jc w:val="center"/>
            </w:pPr>
            <w:r>
              <w:t>0°0'0"</w:t>
            </w:r>
          </w:p>
        </w:tc>
        <w:tc>
          <w:tcPr>
            <w:tcW w:w="0" w:type="auto"/>
            <w:vAlign w:val="center"/>
          </w:tcPr>
          <w:p w:rsidR="00B776BD" w:rsidRDefault="00B776BD" w:rsidP="00A90BB0">
            <w:pPr>
              <w:jc w:val="center"/>
            </w:pPr>
            <w:r>
              <w:t>0,01</w:t>
            </w:r>
          </w:p>
        </w:tc>
        <w:tc>
          <w:tcPr>
            <w:tcW w:w="0" w:type="auto"/>
            <w:vAlign w:val="center"/>
          </w:tcPr>
          <w:p w:rsidR="00B776BD" w:rsidRDefault="00B776BD" w:rsidP="00A90BB0">
            <w:pPr>
              <w:jc w:val="center"/>
            </w:pPr>
            <w:r>
              <w:t>2242448,53</w:t>
            </w:r>
          </w:p>
        </w:tc>
        <w:tc>
          <w:tcPr>
            <w:tcW w:w="0" w:type="auto"/>
            <w:vAlign w:val="center"/>
          </w:tcPr>
          <w:p w:rsidR="00B776BD" w:rsidRDefault="00B776BD" w:rsidP="00A90BB0">
            <w:pPr>
              <w:jc w:val="center"/>
            </w:pPr>
            <w:r>
              <w:t>496506,96</w:t>
            </w:r>
          </w:p>
        </w:tc>
      </w:tr>
      <w:tr w:rsidR="00B776BD" w:rsidTr="00A90BB0">
        <w:trPr>
          <w:trHeight w:val="20"/>
        </w:trPr>
        <w:tc>
          <w:tcPr>
            <w:tcW w:w="0" w:type="auto"/>
            <w:vAlign w:val="center"/>
          </w:tcPr>
          <w:p w:rsidR="00B776BD" w:rsidRDefault="00B776BD" w:rsidP="00A90BB0">
            <w:pPr>
              <w:jc w:val="center"/>
            </w:pPr>
            <w:r>
              <w:t>2</w:t>
            </w:r>
          </w:p>
        </w:tc>
        <w:tc>
          <w:tcPr>
            <w:tcW w:w="0" w:type="auto"/>
            <w:vAlign w:val="center"/>
          </w:tcPr>
          <w:p w:rsidR="00B776BD" w:rsidRDefault="00B776BD" w:rsidP="00A90BB0">
            <w:pPr>
              <w:jc w:val="center"/>
            </w:pPr>
            <w:r>
              <w:t>19°33'7"</w:t>
            </w:r>
          </w:p>
        </w:tc>
        <w:tc>
          <w:tcPr>
            <w:tcW w:w="0" w:type="auto"/>
            <w:vAlign w:val="center"/>
          </w:tcPr>
          <w:p w:rsidR="00B776BD" w:rsidRDefault="00B776BD" w:rsidP="00A90BB0">
            <w:pPr>
              <w:jc w:val="center"/>
            </w:pPr>
            <w:r>
              <w:t>3,41</w:t>
            </w:r>
          </w:p>
        </w:tc>
        <w:tc>
          <w:tcPr>
            <w:tcW w:w="0" w:type="auto"/>
            <w:vAlign w:val="center"/>
          </w:tcPr>
          <w:p w:rsidR="00B776BD" w:rsidRDefault="00B776BD" w:rsidP="00A90BB0">
            <w:pPr>
              <w:jc w:val="center"/>
            </w:pPr>
            <w:r>
              <w:t>2242448,54</w:t>
            </w:r>
          </w:p>
        </w:tc>
        <w:tc>
          <w:tcPr>
            <w:tcW w:w="0" w:type="auto"/>
            <w:vAlign w:val="center"/>
          </w:tcPr>
          <w:p w:rsidR="00B776BD" w:rsidRDefault="00B776BD" w:rsidP="00A90BB0">
            <w:pPr>
              <w:jc w:val="center"/>
            </w:pPr>
            <w:r>
              <w:t>496506,96</w:t>
            </w:r>
          </w:p>
        </w:tc>
      </w:tr>
      <w:tr w:rsidR="00B776BD" w:rsidTr="00A90BB0">
        <w:trPr>
          <w:trHeight w:val="20"/>
        </w:trPr>
        <w:tc>
          <w:tcPr>
            <w:tcW w:w="0" w:type="auto"/>
            <w:vAlign w:val="center"/>
          </w:tcPr>
          <w:p w:rsidR="00B776BD" w:rsidRDefault="00B776BD" w:rsidP="00A90BB0">
            <w:pPr>
              <w:jc w:val="center"/>
            </w:pPr>
            <w:r>
              <w:t>4</w:t>
            </w:r>
          </w:p>
        </w:tc>
        <w:tc>
          <w:tcPr>
            <w:tcW w:w="0" w:type="auto"/>
            <w:vAlign w:val="center"/>
          </w:tcPr>
          <w:p w:rsidR="00B776BD" w:rsidRDefault="00B776BD" w:rsidP="00A90BB0">
            <w:pPr>
              <w:jc w:val="center"/>
            </w:pPr>
            <w:r>
              <w:t>283°15'59"</w:t>
            </w:r>
          </w:p>
        </w:tc>
        <w:tc>
          <w:tcPr>
            <w:tcW w:w="0" w:type="auto"/>
            <w:vAlign w:val="center"/>
          </w:tcPr>
          <w:p w:rsidR="00B776BD" w:rsidRDefault="00B776BD" w:rsidP="00A90BB0">
            <w:pPr>
              <w:jc w:val="center"/>
            </w:pPr>
            <w:r>
              <w:t>2,53</w:t>
            </w:r>
          </w:p>
        </w:tc>
        <w:tc>
          <w:tcPr>
            <w:tcW w:w="0" w:type="auto"/>
            <w:vAlign w:val="center"/>
          </w:tcPr>
          <w:p w:rsidR="00B776BD" w:rsidRDefault="00B776BD" w:rsidP="00A90BB0">
            <w:pPr>
              <w:jc w:val="center"/>
            </w:pPr>
            <w:r>
              <w:t>2242451,75</w:t>
            </w:r>
          </w:p>
        </w:tc>
        <w:tc>
          <w:tcPr>
            <w:tcW w:w="0" w:type="auto"/>
            <w:vAlign w:val="center"/>
          </w:tcPr>
          <w:p w:rsidR="00B776BD" w:rsidRDefault="00B776BD" w:rsidP="00A90BB0">
            <w:pPr>
              <w:jc w:val="center"/>
            </w:pPr>
            <w:r>
              <w:t>496508,10</w:t>
            </w:r>
          </w:p>
        </w:tc>
      </w:tr>
      <w:tr w:rsidR="00B776BD" w:rsidTr="00A90BB0">
        <w:trPr>
          <w:trHeight w:val="20"/>
        </w:trPr>
        <w:tc>
          <w:tcPr>
            <w:tcW w:w="0" w:type="auto"/>
            <w:vAlign w:val="center"/>
          </w:tcPr>
          <w:p w:rsidR="00B776BD" w:rsidRDefault="00B776BD" w:rsidP="00A90BB0">
            <w:pPr>
              <w:jc w:val="center"/>
            </w:pPr>
            <w:r>
              <w:t>1</w:t>
            </w:r>
          </w:p>
        </w:tc>
        <w:tc>
          <w:tcPr>
            <w:tcW w:w="0" w:type="auto"/>
            <w:vAlign w:val="center"/>
          </w:tcPr>
          <w:p w:rsidR="00B776BD" w:rsidRDefault="00B776BD" w:rsidP="00A90BB0">
            <w:pPr>
              <w:jc w:val="center"/>
            </w:pPr>
            <w:r>
              <w:t>160°50'40"</w:t>
            </w:r>
          </w:p>
        </w:tc>
        <w:tc>
          <w:tcPr>
            <w:tcW w:w="0" w:type="auto"/>
            <w:vAlign w:val="center"/>
          </w:tcPr>
          <w:p w:rsidR="00B776BD" w:rsidRDefault="00B776BD" w:rsidP="00A90BB0">
            <w:pPr>
              <w:jc w:val="center"/>
            </w:pPr>
            <w:r>
              <w:t>4,02</w:t>
            </w:r>
          </w:p>
        </w:tc>
        <w:tc>
          <w:tcPr>
            <w:tcW w:w="0" w:type="auto"/>
            <w:vAlign w:val="center"/>
          </w:tcPr>
          <w:p w:rsidR="00B776BD" w:rsidRDefault="00B776BD" w:rsidP="00A90BB0">
            <w:pPr>
              <w:jc w:val="center"/>
            </w:pPr>
            <w:r>
              <w:t>2242452,33</w:t>
            </w:r>
          </w:p>
        </w:tc>
        <w:tc>
          <w:tcPr>
            <w:tcW w:w="0" w:type="auto"/>
            <w:vAlign w:val="center"/>
          </w:tcPr>
          <w:p w:rsidR="00B776BD" w:rsidRDefault="00B776BD" w:rsidP="00A90BB0">
            <w:pPr>
              <w:jc w:val="center"/>
            </w:pPr>
            <w:r>
              <w:t>496505,64</w:t>
            </w:r>
          </w:p>
        </w:tc>
      </w:tr>
      <w:tr w:rsidR="00B776BD" w:rsidTr="00A90BB0">
        <w:tc>
          <w:tcPr>
            <w:tcW w:w="0" w:type="auto"/>
            <w:gridSpan w:val="5"/>
            <w:vAlign w:val="center"/>
          </w:tcPr>
          <w:p w:rsidR="00B776BD" w:rsidRDefault="00B776BD" w:rsidP="00A90BB0">
            <w:r>
              <w:t>№ 2</w:t>
            </w:r>
          </w:p>
        </w:tc>
      </w:tr>
      <w:tr w:rsidR="00B776BD" w:rsidTr="00A90BB0">
        <w:trPr>
          <w:trHeight w:val="28"/>
        </w:trPr>
        <w:tc>
          <w:tcPr>
            <w:tcW w:w="0" w:type="auto"/>
            <w:gridSpan w:val="3"/>
            <w:vAlign w:val="center"/>
          </w:tcPr>
          <w:p w:rsidR="00B776BD" w:rsidRDefault="00B776BD" w:rsidP="00A90BB0">
            <w:r>
              <w:t>Кадастровый квартал:</w:t>
            </w:r>
          </w:p>
        </w:tc>
        <w:tc>
          <w:tcPr>
            <w:tcW w:w="0" w:type="auto"/>
            <w:gridSpan w:val="2"/>
            <w:vAlign w:val="center"/>
          </w:tcPr>
          <w:p w:rsidR="00B776BD" w:rsidRDefault="00B776BD" w:rsidP="00A90BB0">
            <w:r>
              <w:t>63:31:0107003</w:t>
            </w:r>
          </w:p>
        </w:tc>
      </w:tr>
      <w:tr w:rsidR="00B776BD" w:rsidTr="00A90BB0">
        <w:trPr>
          <w:trHeight w:val="28"/>
        </w:trPr>
        <w:tc>
          <w:tcPr>
            <w:tcW w:w="0" w:type="auto"/>
            <w:gridSpan w:val="3"/>
            <w:vAlign w:val="center"/>
          </w:tcPr>
          <w:p w:rsidR="00B776BD" w:rsidRDefault="00B776BD" w:rsidP="00A90BB0">
            <w:r>
              <w:t>Кадастровый номер:</w:t>
            </w:r>
          </w:p>
        </w:tc>
        <w:tc>
          <w:tcPr>
            <w:tcW w:w="0" w:type="auto"/>
            <w:gridSpan w:val="2"/>
            <w:vAlign w:val="center"/>
          </w:tcPr>
          <w:p w:rsidR="00B776BD" w:rsidRDefault="00B776BD" w:rsidP="00A90BB0">
            <w:r>
              <w:t>63:31:0107003:582</w:t>
            </w:r>
          </w:p>
        </w:tc>
      </w:tr>
      <w:tr w:rsidR="00B776BD" w:rsidTr="00A90BB0">
        <w:trPr>
          <w:trHeight w:val="28"/>
        </w:trPr>
        <w:tc>
          <w:tcPr>
            <w:tcW w:w="0" w:type="auto"/>
            <w:gridSpan w:val="3"/>
            <w:vAlign w:val="center"/>
          </w:tcPr>
          <w:p w:rsidR="00B776BD" w:rsidRDefault="00B776BD" w:rsidP="00A90BB0">
            <w:r>
              <w:t>Образуемый ЗУ:</w:t>
            </w:r>
          </w:p>
        </w:tc>
        <w:tc>
          <w:tcPr>
            <w:tcW w:w="0" w:type="auto"/>
            <w:gridSpan w:val="2"/>
            <w:vAlign w:val="center"/>
          </w:tcPr>
          <w:p w:rsidR="00B776BD" w:rsidRDefault="00B776BD" w:rsidP="00A90BB0">
            <w:r>
              <w:t>:582/чзу</w:t>
            </w:r>
            <w:proofErr w:type="gramStart"/>
            <w:r>
              <w:t>1</w:t>
            </w:r>
            <w:proofErr w:type="gramEnd"/>
          </w:p>
        </w:tc>
      </w:tr>
      <w:tr w:rsidR="00B776BD" w:rsidTr="00A90BB0">
        <w:trPr>
          <w:trHeight w:val="28"/>
        </w:trPr>
        <w:tc>
          <w:tcPr>
            <w:tcW w:w="0" w:type="auto"/>
            <w:gridSpan w:val="3"/>
            <w:vAlign w:val="center"/>
          </w:tcPr>
          <w:p w:rsidR="00B776BD" w:rsidRDefault="00B776BD" w:rsidP="00A90BB0">
            <w:r>
              <w:t xml:space="preserve">Площадь </w:t>
            </w:r>
            <w:proofErr w:type="spellStart"/>
            <w:r>
              <w:t>кв.м</w:t>
            </w:r>
            <w:proofErr w:type="spellEnd"/>
            <w:r>
              <w:t>.:</w:t>
            </w:r>
          </w:p>
        </w:tc>
        <w:tc>
          <w:tcPr>
            <w:tcW w:w="0" w:type="auto"/>
            <w:gridSpan w:val="2"/>
            <w:vAlign w:val="center"/>
          </w:tcPr>
          <w:p w:rsidR="00B776BD" w:rsidRDefault="00B776BD" w:rsidP="00A90BB0">
            <w:r>
              <w:t>611</w:t>
            </w:r>
          </w:p>
        </w:tc>
      </w:tr>
      <w:tr w:rsidR="00B776BD" w:rsidTr="00A90BB0">
        <w:trPr>
          <w:trHeight w:val="28"/>
        </w:trPr>
        <w:tc>
          <w:tcPr>
            <w:tcW w:w="0" w:type="auto"/>
            <w:gridSpan w:val="3"/>
            <w:vAlign w:val="center"/>
          </w:tcPr>
          <w:p w:rsidR="00B776BD" w:rsidRDefault="00B776BD" w:rsidP="00A90BB0">
            <w:r>
              <w:t>Правообладатель. Вид права:</w:t>
            </w:r>
          </w:p>
        </w:tc>
        <w:tc>
          <w:tcPr>
            <w:tcW w:w="0" w:type="auto"/>
            <w:gridSpan w:val="2"/>
            <w:vAlign w:val="center"/>
          </w:tcPr>
          <w:p w:rsidR="00B776BD" w:rsidRDefault="00B776BD" w:rsidP="00A90BB0">
            <w:r>
              <w:t>Мельникова Галина Васильевна</w:t>
            </w:r>
          </w:p>
        </w:tc>
      </w:tr>
      <w:tr w:rsidR="00B776BD" w:rsidTr="00A90BB0">
        <w:trPr>
          <w:trHeight w:val="28"/>
        </w:trPr>
        <w:tc>
          <w:tcPr>
            <w:tcW w:w="0" w:type="auto"/>
            <w:gridSpan w:val="3"/>
            <w:vAlign w:val="center"/>
          </w:tcPr>
          <w:p w:rsidR="00B776BD" w:rsidRDefault="00B776BD" w:rsidP="00A90BB0">
            <w:r>
              <w:t>Разрешенное использование:</w:t>
            </w:r>
          </w:p>
        </w:tc>
        <w:tc>
          <w:tcPr>
            <w:tcW w:w="0" w:type="auto"/>
            <w:gridSpan w:val="2"/>
            <w:vAlign w:val="center"/>
          </w:tcPr>
          <w:p w:rsidR="00B776BD" w:rsidRDefault="00B776BD" w:rsidP="00A90BB0">
            <w:r>
              <w:t>для ведения сельскохозяйственной деятельности</w:t>
            </w:r>
          </w:p>
        </w:tc>
      </w:tr>
      <w:tr w:rsidR="00B776BD" w:rsidTr="00A90BB0">
        <w:trPr>
          <w:trHeight w:val="28"/>
        </w:trPr>
        <w:tc>
          <w:tcPr>
            <w:tcW w:w="0" w:type="auto"/>
            <w:gridSpan w:val="3"/>
            <w:vAlign w:val="center"/>
          </w:tcPr>
          <w:p w:rsidR="00B776BD" w:rsidRDefault="00B776BD" w:rsidP="00A90BB0">
            <w:r>
              <w:t>Назначение (сооружение):</w:t>
            </w:r>
          </w:p>
        </w:tc>
        <w:tc>
          <w:tcPr>
            <w:tcW w:w="0" w:type="auto"/>
            <w:gridSpan w:val="2"/>
            <w:vAlign w:val="center"/>
          </w:tcPr>
          <w:p w:rsidR="00B776BD" w:rsidRDefault="00B776BD" w:rsidP="00A90BB0">
            <w:r>
              <w:t xml:space="preserve">проезд с разворотной </w:t>
            </w:r>
            <w:proofErr w:type="spellStart"/>
            <w:r>
              <w:t>площадкой</w:t>
            </w:r>
            <w:proofErr w:type="gramStart"/>
            <w:r>
              <w:t>,О</w:t>
            </w:r>
            <w:proofErr w:type="gramEnd"/>
            <w:r>
              <w:t>бустройство</w:t>
            </w:r>
            <w:proofErr w:type="spellEnd"/>
            <w:r>
              <w:t xml:space="preserve"> проезда с разворотной площадкой</w:t>
            </w:r>
          </w:p>
        </w:tc>
      </w:tr>
      <w:tr w:rsidR="00B776BD" w:rsidTr="00A90BB0">
        <w:trPr>
          <w:trHeight w:val="20"/>
        </w:trPr>
        <w:tc>
          <w:tcPr>
            <w:tcW w:w="0" w:type="auto"/>
            <w:vAlign w:val="bottom"/>
          </w:tcPr>
          <w:p w:rsidR="00B776BD" w:rsidRDefault="00B776BD" w:rsidP="00A90BB0">
            <w:pPr>
              <w:jc w:val="center"/>
            </w:pPr>
            <w:r>
              <w:t>№ точки</w:t>
            </w:r>
          </w:p>
        </w:tc>
        <w:tc>
          <w:tcPr>
            <w:tcW w:w="0" w:type="auto"/>
            <w:vAlign w:val="bottom"/>
          </w:tcPr>
          <w:p w:rsidR="00B776BD" w:rsidRDefault="00B776BD" w:rsidP="00A90BB0">
            <w:pPr>
              <w:jc w:val="center"/>
            </w:pPr>
            <w:r>
              <w:t>Дирекционный</w:t>
            </w:r>
          </w:p>
        </w:tc>
        <w:tc>
          <w:tcPr>
            <w:tcW w:w="0" w:type="auto"/>
            <w:vAlign w:val="bottom"/>
          </w:tcPr>
          <w:p w:rsidR="00B776BD" w:rsidRDefault="00B776BD" w:rsidP="00A90BB0">
            <w:pPr>
              <w:jc w:val="center"/>
            </w:pPr>
            <w:r>
              <w:t>Расстояние,</w:t>
            </w:r>
          </w:p>
        </w:tc>
        <w:tc>
          <w:tcPr>
            <w:tcW w:w="0" w:type="auto"/>
            <w:gridSpan w:val="2"/>
            <w:vAlign w:val="center"/>
          </w:tcPr>
          <w:p w:rsidR="00B776BD" w:rsidRDefault="00B776BD" w:rsidP="00A90BB0">
            <w:pPr>
              <w:jc w:val="center"/>
            </w:pPr>
            <w:r>
              <w:t>Координаты</w:t>
            </w:r>
          </w:p>
        </w:tc>
      </w:tr>
      <w:tr w:rsidR="00B776BD" w:rsidTr="00A90BB0">
        <w:trPr>
          <w:trHeight w:val="20"/>
        </w:trPr>
        <w:tc>
          <w:tcPr>
            <w:tcW w:w="0" w:type="auto"/>
          </w:tcPr>
          <w:p w:rsidR="00B776BD" w:rsidRDefault="00B776BD" w:rsidP="00A90BB0">
            <w:pPr>
              <w:jc w:val="center"/>
            </w:pPr>
            <w:r>
              <w:t>(сквозной)</w:t>
            </w:r>
          </w:p>
        </w:tc>
        <w:tc>
          <w:tcPr>
            <w:tcW w:w="0" w:type="auto"/>
          </w:tcPr>
          <w:p w:rsidR="00B776BD" w:rsidRDefault="00B776BD" w:rsidP="00A90BB0">
            <w:pPr>
              <w:jc w:val="center"/>
            </w:pPr>
            <w:r>
              <w:t>угол</w:t>
            </w:r>
          </w:p>
        </w:tc>
        <w:tc>
          <w:tcPr>
            <w:tcW w:w="0" w:type="auto"/>
          </w:tcPr>
          <w:p w:rsidR="00B776BD" w:rsidRDefault="00B776BD" w:rsidP="00A90BB0">
            <w:pPr>
              <w:jc w:val="center"/>
            </w:pPr>
            <w:r>
              <w:t>м</w:t>
            </w:r>
          </w:p>
        </w:tc>
        <w:tc>
          <w:tcPr>
            <w:tcW w:w="0" w:type="auto"/>
            <w:vAlign w:val="center"/>
          </w:tcPr>
          <w:p w:rsidR="00B776BD" w:rsidRDefault="00B776BD" w:rsidP="00A90BB0">
            <w:pPr>
              <w:jc w:val="center"/>
            </w:pPr>
            <w:r>
              <w:t>X</w:t>
            </w:r>
          </w:p>
        </w:tc>
        <w:tc>
          <w:tcPr>
            <w:tcW w:w="0" w:type="auto"/>
            <w:vAlign w:val="center"/>
          </w:tcPr>
          <w:p w:rsidR="00B776BD" w:rsidRDefault="00B776BD" w:rsidP="00A90BB0">
            <w:pPr>
              <w:jc w:val="center"/>
            </w:pPr>
            <w:r>
              <w:t>Y</w:t>
            </w:r>
          </w:p>
        </w:tc>
      </w:tr>
      <w:tr w:rsidR="00B776BD" w:rsidTr="00A90BB0">
        <w:trPr>
          <w:trHeight w:val="20"/>
        </w:trPr>
        <w:tc>
          <w:tcPr>
            <w:tcW w:w="0" w:type="auto"/>
            <w:vAlign w:val="center"/>
          </w:tcPr>
          <w:p w:rsidR="00B776BD" w:rsidRDefault="00B776BD" w:rsidP="00A90BB0">
            <w:pPr>
              <w:jc w:val="center"/>
            </w:pPr>
            <w:r>
              <w:t>2</w:t>
            </w:r>
          </w:p>
        </w:tc>
        <w:tc>
          <w:tcPr>
            <w:tcW w:w="0" w:type="auto"/>
            <w:vAlign w:val="center"/>
          </w:tcPr>
          <w:p w:rsidR="00B776BD" w:rsidRDefault="00B776BD" w:rsidP="00A90BB0">
            <w:pPr>
              <w:jc w:val="center"/>
            </w:pPr>
            <w:r>
              <w:t>340°50'40"</w:t>
            </w:r>
          </w:p>
        </w:tc>
        <w:tc>
          <w:tcPr>
            <w:tcW w:w="0" w:type="auto"/>
            <w:vAlign w:val="center"/>
          </w:tcPr>
          <w:p w:rsidR="00B776BD" w:rsidRDefault="00B776BD" w:rsidP="00A90BB0">
            <w:pPr>
              <w:jc w:val="center"/>
            </w:pPr>
            <w:r>
              <w:t>4,02</w:t>
            </w:r>
          </w:p>
        </w:tc>
        <w:tc>
          <w:tcPr>
            <w:tcW w:w="0" w:type="auto"/>
            <w:vAlign w:val="center"/>
          </w:tcPr>
          <w:p w:rsidR="00B776BD" w:rsidRDefault="00B776BD" w:rsidP="00A90BB0">
            <w:pPr>
              <w:jc w:val="center"/>
            </w:pPr>
            <w:r>
              <w:t>2242448,53</w:t>
            </w:r>
          </w:p>
        </w:tc>
        <w:tc>
          <w:tcPr>
            <w:tcW w:w="0" w:type="auto"/>
            <w:vAlign w:val="center"/>
          </w:tcPr>
          <w:p w:rsidR="00B776BD" w:rsidRDefault="00B776BD" w:rsidP="00A90BB0">
            <w:pPr>
              <w:jc w:val="center"/>
            </w:pPr>
            <w:r>
              <w:t>496506,96</w:t>
            </w:r>
          </w:p>
        </w:tc>
      </w:tr>
      <w:tr w:rsidR="00B776BD" w:rsidTr="00A90BB0">
        <w:trPr>
          <w:trHeight w:val="20"/>
        </w:trPr>
        <w:tc>
          <w:tcPr>
            <w:tcW w:w="0" w:type="auto"/>
            <w:vAlign w:val="center"/>
          </w:tcPr>
          <w:p w:rsidR="00B776BD" w:rsidRDefault="00B776BD" w:rsidP="00A90BB0">
            <w:pPr>
              <w:jc w:val="center"/>
            </w:pPr>
            <w:r>
              <w:t>1</w:t>
            </w:r>
          </w:p>
        </w:tc>
        <w:tc>
          <w:tcPr>
            <w:tcW w:w="0" w:type="auto"/>
            <w:vAlign w:val="center"/>
          </w:tcPr>
          <w:p w:rsidR="00B776BD" w:rsidRDefault="00B776BD" w:rsidP="00A90BB0">
            <w:pPr>
              <w:jc w:val="center"/>
            </w:pPr>
            <w:r>
              <w:t>283°25'12"</w:t>
            </w:r>
          </w:p>
        </w:tc>
        <w:tc>
          <w:tcPr>
            <w:tcW w:w="0" w:type="auto"/>
            <w:vAlign w:val="center"/>
          </w:tcPr>
          <w:p w:rsidR="00B776BD" w:rsidRDefault="00B776BD" w:rsidP="00A90BB0">
            <w:pPr>
              <w:jc w:val="center"/>
            </w:pPr>
            <w:r>
              <w:t>44,21</w:t>
            </w:r>
          </w:p>
        </w:tc>
        <w:tc>
          <w:tcPr>
            <w:tcW w:w="0" w:type="auto"/>
            <w:vAlign w:val="center"/>
          </w:tcPr>
          <w:p w:rsidR="00B776BD" w:rsidRDefault="00B776BD" w:rsidP="00A90BB0">
            <w:pPr>
              <w:jc w:val="center"/>
            </w:pPr>
            <w:r>
              <w:t>2242452,33</w:t>
            </w:r>
          </w:p>
        </w:tc>
        <w:tc>
          <w:tcPr>
            <w:tcW w:w="0" w:type="auto"/>
            <w:vAlign w:val="center"/>
          </w:tcPr>
          <w:p w:rsidR="00B776BD" w:rsidRDefault="00B776BD" w:rsidP="00A90BB0">
            <w:pPr>
              <w:jc w:val="center"/>
            </w:pPr>
            <w:r>
              <w:t>496505,64</w:t>
            </w:r>
          </w:p>
        </w:tc>
      </w:tr>
      <w:tr w:rsidR="00B776BD" w:rsidTr="00A90BB0">
        <w:trPr>
          <w:trHeight w:val="20"/>
        </w:trPr>
        <w:tc>
          <w:tcPr>
            <w:tcW w:w="0" w:type="auto"/>
            <w:vAlign w:val="center"/>
          </w:tcPr>
          <w:p w:rsidR="00B776BD" w:rsidRDefault="00B776BD" w:rsidP="00A90BB0">
            <w:pPr>
              <w:jc w:val="center"/>
            </w:pPr>
            <w:r>
              <w:lastRenderedPageBreak/>
              <w:t>5</w:t>
            </w:r>
          </w:p>
        </w:tc>
        <w:tc>
          <w:tcPr>
            <w:tcW w:w="0" w:type="auto"/>
            <w:vAlign w:val="center"/>
          </w:tcPr>
          <w:p w:rsidR="00B776BD" w:rsidRDefault="00B776BD" w:rsidP="00A90BB0">
            <w:pPr>
              <w:jc w:val="center"/>
            </w:pPr>
            <w:r>
              <w:t>281°18'36"</w:t>
            </w:r>
          </w:p>
        </w:tc>
        <w:tc>
          <w:tcPr>
            <w:tcW w:w="0" w:type="auto"/>
            <w:vAlign w:val="center"/>
          </w:tcPr>
          <w:p w:rsidR="00B776BD" w:rsidRDefault="00B776BD" w:rsidP="00A90BB0">
            <w:pPr>
              <w:jc w:val="center"/>
            </w:pPr>
            <w:r>
              <w:t>0,1</w:t>
            </w:r>
          </w:p>
        </w:tc>
        <w:tc>
          <w:tcPr>
            <w:tcW w:w="0" w:type="auto"/>
            <w:vAlign w:val="center"/>
          </w:tcPr>
          <w:p w:rsidR="00B776BD" w:rsidRDefault="00B776BD" w:rsidP="00A90BB0">
            <w:pPr>
              <w:jc w:val="center"/>
            </w:pPr>
            <w:r>
              <w:t>2242462,59</w:t>
            </w:r>
          </w:p>
        </w:tc>
        <w:tc>
          <w:tcPr>
            <w:tcW w:w="0" w:type="auto"/>
            <w:vAlign w:val="center"/>
          </w:tcPr>
          <w:p w:rsidR="00B776BD" w:rsidRDefault="00B776BD" w:rsidP="00A90BB0">
            <w:pPr>
              <w:jc w:val="center"/>
            </w:pPr>
            <w:r>
              <w:t>496462,64</w:t>
            </w:r>
          </w:p>
        </w:tc>
      </w:tr>
      <w:tr w:rsidR="00B776BD" w:rsidTr="00A90BB0">
        <w:trPr>
          <w:trHeight w:val="20"/>
        </w:trPr>
        <w:tc>
          <w:tcPr>
            <w:tcW w:w="0" w:type="auto"/>
            <w:vAlign w:val="center"/>
          </w:tcPr>
          <w:p w:rsidR="00B776BD" w:rsidRDefault="00B776BD" w:rsidP="00A90BB0">
            <w:pPr>
              <w:jc w:val="center"/>
            </w:pPr>
            <w:r>
              <w:t>6</w:t>
            </w:r>
          </w:p>
        </w:tc>
        <w:tc>
          <w:tcPr>
            <w:tcW w:w="0" w:type="auto"/>
            <w:vAlign w:val="center"/>
          </w:tcPr>
          <w:p w:rsidR="00B776BD" w:rsidRDefault="00B776BD" w:rsidP="00A90BB0">
            <w:pPr>
              <w:jc w:val="center"/>
            </w:pPr>
            <w:r>
              <w:t>130°30'34"</w:t>
            </w:r>
          </w:p>
        </w:tc>
        <w:tc>
          <w:tcPr>
            <w:tcW w:w="0" w:type="auto"/>
            <w:vAlign w:val="center"/>
          </w:tcPr>
          <w:p w:rsidR="00B776BD" w:rsidRDefault="00B776BD" w:rsidP="00A90BB0">
            <w:pPr>
              <w:jc w:val="center"/>
            </w:pPr>
            <w:r>
              <w:t>1,35</w:t>
            </w:r>
          </w:p>
        </w:tc>
        <w:tc>
          <w:tcPr>
            <w:tcW w:w="0" w:type="auto"/>
            <w:vAlign w:val="center"/>
          </w:tcPr>
          <w:p w:rsidR="00B776BD" w:rsidRDefault="00B776BD" w:rsidP="00A90BB0">
            <w:pPr>
              <w:jc w:val="center"/>
            </w:pPr>
            <w:r>
              <w:t>2242462,61</w:t>
            </w:r>
          </w:p>
        </w:tc>
        <w:tc>
          <w:tcPr>
            <w:tcW w:w="0" w:type="auto"/>
            <w:vAlign w:val="center"/>
          </w:tcPr>
          <w:p w:rsidR="00B776BD" w:rsidRDefault="00B776BD" w:rsidP="00A90BB0">
            <w:pPr>
              <w:jc w:val="center"/>
            </w:pPr>
            <w:r>
              <w:t>496462,54</w:t>
            </w:r>
          </w:p>
        </w:tc>
      </w:tr>
      <w:tr w:rsidR="00B776BD" w:rsidTr="00A90BB0">
        <w:trPr>
          <w:trHeight w:val="20"/>
        </w:trPr>
        <w:tc>
          <w:tcPr>
            <w:tcW w:w="0" w:type="auto"/>
            <w:vAlign w:val="center"/>
          </w:tcPr>
          <w:p w:rsidR="00B776BD" w:rsidRDefault="00B776BD" w:rsidP="00A90BB0">
            <w:pPr>
              <w:jc w:val="center"/>
            </w:pPr>
            <w:r>
              <w:t>7</w:t>
            </w:r>
          </w:p>
        </w:tc>
        <w:tc>
          <w:tcPr>
            <w:tcW w:w="0" w:type="auto"/>
            <w:vAlign w:val="center"/>
          </w:tcPr>
          <w:p w:rsidR="00B776BD" w:rsidRDefault="00B776BD" w:rsidP="00A90BB0">
            <w:pPr>
              <w:jc w:val="center"/>
            </w:pPr>
            <w:r>
              <w:t>127°2'16"</w:t>
            </w:r>
          </w:p>
        </w:tc>
        <w:tc>
          <w:tcPr>
            <w:tcW w:w="0" w:type="auto"/>
            <w:vAlign w:val="center"/>
          </w:tcPr>
          <w:p w:rsidR="00B776BD" w:rsidRDefault="00B776BD" w:rsidP="00A90BB0">
            <w:pPr>
              <w:jc w:val="center"/>
            </w:pPr>
            <w:r>
              <w:t>5,46</w:t>
            </w:r>
          </w:p>
        </w:tc>
        <w:tc>
          <w:tcPr>
            <w:tcW w:w="0" w:type="auto"/>
            <w:vAlign w:val="center"/>
          </w:tcPr>
          <w:p w:rsidR="00B776BD" w:rsidRDefault="00B776BD" w:rsidP="00A90BB0">
            <w:pPr>
              <w:jc w:val="center"/>
            </w:pPr>
            <w:r>
              <w:t>2242461,73</w:t>
            </w:r>
          </w:p>
        </w:tc>
        <w:tc>
          <w:tcPr>
            <w:tcW w:w="0" w:type="auto"/>
            <w:vAlign w:val="center"/>
          </w:tcPr>
          <w:p w:rsidR="00B776BD" w:rsidRDefault="00B776BD" w:rsidP="00A90BB0">
            <w:pPr>
              <w:jc w:val="center"/>
            </w:pPr>
            <w:r>
              <w:t>496463,57</w:t>
            </w:r>
          </w:p>
        </w:tc>
      </w:tr>
      <w:tr w:rsidR="00B776BD" w:rsidTr="00A90BB0">
        <w:trPr>
          <w:trHeight w:val="20"/>
        </w:trPr>
        <w:tc>
          <w:tcPr>
            <w:tcW w:w="0" w:type="auto"/>
            <w:vAlign w:val="center"/>
          </w:tcPr>
          <w:p w:rsidR="00B776BD" w:rsidRDefault="00B776BD" w:rsidP="00A90BB0">
            <w:pPr>
              <w:jc w:val="center"/>
            </w:pPr>
            <w:r>
              <w:t>8</w:t>
            </w:r>
          </w:p>
        </w:tc>
        <w:tc>
          <w:tcPr>
            <w:tcW w:w="0" w:type="auto"/>
            <w:vAlign w:val="center"/>
          </w:tcPr>
          <w:p w:rsidR="00B776BD" w:rsidRDefault="00B776BD" w:rsidP="00A90BB0">
            <w:pPr>
              <w:jc w:val="center"/>
            </w:pPr>
            <w:r>
              <w:t>127°3'52"</w:t>
            </w:r>
          </w:p>
        </w:tc>
        <w:tc>
          <w:tcPr>
            <w:tcW w:w="0" w:type="auto"/>
            <w:vAlign w:val="center"/>
          </w:tcPr>
          <w:p w:rsidR="00B776BD" w:rsidRDefault="00B776BD" w:rsidP="00A90BB0">
            <w:pPr>
              <w:jc w:val="center"/>
            </w:pPr>
            <w:r>
              <w:t>2,36</w:t>
            </w:r>
          </w:p>
        </w:tc>
        <w:tc>
          <w:tcPr>
            <w:tcW w:w="0" w:type="auto"/>
            <w:vAlign w:val="center"/>
          </w:tcPr>
          <w:p w:rsidR="00B776BD" w:rsidRDefault="00B776BD" w:rsidP="00A90BB0">
            <w:pPr>
              <w:jc w:val="center"/>
            </w:pPr>
            <w:r>
              <w:t>2242458,44</w:t>
            </w:r>
          </w:p>
        </w:tc>
        <w:tc>
          <w:tcPr>
            <w:tcW w:w="0" w:type="auto"/>
            <w:vAlign w:val="center"/>
          </w:tcPr>
          <w:p w:rsidR="00B776BD" w:rsidRDefault="00B776BD" w:rsidP="00A90BB0">
            <w:pPr>
              <w:jc w:val="center"/>
            </w:pPr>
            <w:r>
              <w:t>496467,93</w:t>
            </w:r>
          </w:p>
        </w:tc>
      </w:tr>
      <w:tr w:rsidR="00B776BD" w:rsidTr="00A90BB0">
        <w:trPr>
          <w:trHeight w:val="20"/>
        </w:trPr>
        <w:tc>
          <w:tcPr>
            <w:tcW w:w="0" w:type="auto"/>
            <w:vAlign w:val="center"/>
          </w:tcPr>
          <w:p w:rsidR="00B776BD" w:rsidRDefault="00B776BD" w:rsidP="00A90BB0">
            <w:pPr>
              <w:jc w:val="center"/>
            </w:pPr>
            <w:r>
              <w:t>9</w:t>
            </w:r>
          </w:p>
        </w:tc>
        <w:tc>
          <w:tcPr>
            <w:tcW w:w="0" w:type="auto"/>
            <w:vAlign w:val="center"/>
          </w:tcPr>
          <w:p w:rsidR="00B776BD" w:rsidRDefault="00B776BD" w:rsidP="00A90BB0">
            <w:pPr>
              <w:jc w:val="center"/>
            </w:pPr>
            <w:r>
              <w:t>127°19'14"</w:t>
            </w:r>
          </w:p>
        </w:tc>
        <w:tc>
          <w:tcPr>
            <w:tcW w:w="0" w:type="auto"/>
            <w:vAlign w:val="center"/>
          </w:tcPr>
          <w:p w:rsidR="00B776BD" w:rsidRDefault="00B776BD" w:rsidP="00A90BB0">
            <w:pPr>
              <w:jc w:val="center"/>
            </w:pPr>
            <w:r>
              <w:t>15,77</w:t>
            </w:r>
          </w:p>
        </w:tc>
        <w:tc>
          <w:tcPr>
            <w:tcW w:w="0" w:type="auto"/>
            <w:vAlign w:val="center"/>
          </w:tcPr>
          <w:p w:rsidR="00B776BD" w:rsidRDefault="00B776BD" w:rsidP="00A90BB0">
            <w:pPr>
              <w:jc w:val="center"/>
            </w:pPr>
            <w:r>
              <w:t>2242457,02</w:t>
            </w:r>
          </w:p>
        </w:tc>
        <w:tc>
          <w:tcPr>
            <w:tcW w:w="0" w:type="auto"/>
            <w:vAlign w:val="center"/>
          </w:tcPr>
          <w:p w:rsidR="00B776BD" w:rsidRDefault="00B776BD" w:rsidP="00A90BB0">
            <w:pPr>
              <w:jc w:val="center"/>
            </w:pPr>
            <w:r>
              <w:t>496469,81</w:t>
            </w:r>
          </w:p>
        </w:tc>
      </w:tr>
      <w:tr w:rsidR="00B776BD" w:rsidTr="00A90BB0">
        <w:trPr>
          <w:trHeight w:val="20"/>
        </w:trPr>
        <w:tc>
          <w:tcPr>
            <w:tcW w:w="0" w:type="auto"/>
            <w:vAlign w:val="center"/>
          </w:tcPr>
          <w:p w:rsidR="00B776BD" w:rsidRDefault="00B776BD" w:rsidP="00A90BB0">
            <w:pPr>
              <w:jc w:val="center"/>
            </w:pPr>
            <w:r>
              <w:t>10</w:t>
            </w:r>
          </w:p>
        </w:tc>
        <w:tc>
          <w:tcPr>
            <w:tcW w:w="0" w:type="auto"/>
            <w:vAlign w:val="center"/>
          </w:tcPr>
          <w:p w:rsidR="00B776BD" w:rsidRDefault="00B776BD" w:rsidP="00A90BB0">
            <w:pPr>
              <w:jc w:val="center"/>
            </w:pPr>
            <w:r>
              <w:t>109°5'37"</w:t>
            </w:r>
          </w:p>
        </w:tc>
        <w:tc>
          <w:tcPr>
            <w:tcW w:w="0" w:type="auto"/>
            <w:vAlign w:val="center"/>
          </w:tcPr>
          <w:p w:rsidR="00B776BD" w:rsidRDefault="00B776BD" w:rsidP="00A90BB0">
            <w:pPr>
              <w:jc w:val="center"/>
            </w:pPr>
            <w:r>
              <w:t>22,84</w:t>
            </w:r>
          </w:p>
        </w:tc>
        <w:tc>
          <w:tcPr>
            <w:tcW w:w="0" w:type="auto"/>
            <w:vAlign w:val="center"/>
          </w:tcPr>
          <w:p w:rsidR="00B776BD" w:rsidRDefault="00B776BD" w:rsidP="00A90BB0">
            <w:pPr>
              <w:jc w:val="center"/>
            </w:pPr>
            <w:r>
              <w:t>2242447,46</w:t>
            </w:r>
          </w:p>
        </w:tc>
        <w:tc>
          <w:tcPr>
            <w:tcW w:w="0" w:type="auto"/>
            <w:vAlign w:val="center"/>
          </w:tcPr>
          <w:p w:rsidR="00B776BD" w:rsidRDefault="00B776BD" w:rsidP="00A90BB0">
            <w:pPr>
              <w:jc w:val="center"/>
            </w:pPr>
            <w:r>
              <w:t>496482,35</w:t>
            </w:r>
          </w:p>
        </w:tc>
      </w:tr>
      <w:tr w:rsidR="00B776BD" w:rsidTr="00A90BB0">
        <w:trPr>
          <w:trHeight w:val="20"/>
        </w:trPr>
        <w:tc>
          <w:tcPr>
            <w:tcW w:w="0" w:type="auto"/>
            <w:vAlign w:val="center"/>
          </w:tcPr>
          <w:p w:rsidR="00B776BD" w:rsidRDefault="00B776BD" w:rsidP="00A90BB0">
            <w:pPr>
              <w:jc w:val="center"/>
            </w:pPr>
            <w:r>
              <w:t>11</w:t>
            </w:r>
          </w:p>
        </w:tc>
        <w:tc>
          <w:tcPr>
            <w:tcW w:w="0" w:type="auto"/>
            <w:vAlign w:val="center"/>
          </w:tcPr>
          <w:p w:rsidR="00B776BD" w:rsidRDefault="00B776BD" w:rsidP="00A90BB0">
            <w:pPr>
              <w:jc w:val="center"/>
            </w:pPr>
            <w:r>
              <w:t>19°32'5"</w:t>
            </w:r>
          </w:p>
        </w:tc>
        <w:tc>
          <w:tcPr>
            <w:tcW w:w="0" w:type="auto"/>
            <w:vAlign w:val="center"/>
          </w:tcPr>
          <w:p w:rsidR="00B776BD" w:rsidRDefault="00B776BD" w:rsidP="00A90BB0">
            <w:pPr>
              <w:jc w:val="center"/>
            </w:pPr>
            <w:r>
              <w:t>9,06</w:t>
            </w:r>
          </w:p>
        </w:tc>
        <w:tc>
          <w:tcPr>
            <w:tcW w:w="0" w:type="auto"/>
            <w:vAlign w:val="center"/>
          </w:tcPr>
          <w:p w:rsidR="00B776BD" w:rsidRDefault="00B776BD" w:rsidP="00A90BB0">
            <w:pPr>
              <w:jc w:val="center"/>
            </w:pPr>
            <w:r>
              <w:t>2242439,99</w:t>
            </w:r>
          </w:p>
        </w:tc>
        <w:tc>
          <w:tcPr>
            <w:tcW w:w="0" w:type="auto"/>
            <w:vAlign w:val="center"/>
          </w:tcPr>
          <w:p w:rsidR="00B776BD" w:rsidRDefault="00B776BD" w:rsidP="00A90BB0">
            <w:pPr>
              <w:jc w:val="center"/>
            </w:pPr>
            <w:r>
              <w:t>496503,93</w:t>
            </w:r>
          </w:p>
        </w:tc>
      </w:tr>
      <w:tr w:rsidR="00B776BD" w:rsidTr="00A90BB0">
        <w:trPr>
          <w:trHeight w:val="20"/>
        </w:trPr>
        <w:tc>
          <w:tcPr>
            <w:tcW w:w="0" w:type="auto"/>
            <w:vAlign w:val="center"/>
          </w:tcPr>
          <w:p w:rsidR="00B776BD" w:rsidRDefault="00B776BD" w:rsidP="00A90BB0">
            <w:pPr>
              <w:jc w:val="center"/>
            </w:pPr>
            <w:r>
              <w:t>2</w:t>
            </w:r>
          </w:p>
        </w:tc>
        <w:tc>
          <w:tcPr>
            <w:tcW w:w="0" w:type="auto"/>
            <w:vAlign w:val="center"/>
          </w:tcPr>
          <w:p w:rsidR="00B776BD" w:rsidRDefault="00B776BD" w:rsidP="00A90BB0">
            <w:pPr>
              <w:jc w:val="center"/>
            </w:pPr>
            <w:r>
              <w:t>340°50'40"</w:t>
            </w:r>
          </w:p>
        </w:tc>
        <w:tc>
          <w:tcPr>
            <w:tcW w:w="0" w:type="auto"/>
            <w:vAlign w:val="center"/>
          </w:tcPr>
          <w:p w:rsidR="00B776BD" w:rsidRDefault="00B776BD" w:rsidP="00A90BB0">
            <w:pPr>
              <w:jc w:val="center"/>
            </w:pPr>
            <w:r>
              <w:t>4,02</w:t>
            </w:r>
          </w:p>
        </w:tc>
        <w:tc>
          <w:tcPr>
            <w:tcW w:w="0" w:type="auto"/>
            <w:vAlign w:val="center"/>
          </w:tcPr>
          <w:p w:rsidR="00B776BD" w:rsidRDefault="00B776BD" w:rsidP="00A90BB0">
            <w:pPr>
              <w:jc w:val="center"/>
            </w:pPr>
            <w:r>
              <w:t>2242448,53</w:t>
            </w:r>
          </w:p>
        </w:tc>
        <w:tc>
          <w:tcPr>
            <w:tcW w:w="0" w:type="auto"/>
            <w:vAlign w:val="center"/>
          </w:tcPr>
          <w:p w:rsidR="00B776BD" w:rsidRDefault="00B776BD" w:rsidP="00A90BB0">
            <w:pPr>
              <w:jc w:val="center"/>
            </w:pPr>
            <w:r>
              <w:t>496506,96</w:t>
            </w:r>
          </w:p>
        </w:tc>
      </w:tr>
      <w:tr w:rsidR="00B776BD" w:rsidTr="00A90BB0">
        <w:tc>
          <w:tcPr>
            <w:tcW w:w="0" w:type="auto"/>
          </w:tcPr>
          <w:p w:rsidR="00B776BD" w:rsidRDefault="00B776BD" w:rsidP="00A90BB0"/>
        </w:tc>
        <w:tc>
          <w:tcPr>
            <w:tcW w:w="0" w:type="auto"/>
          </w:tcPr>
          <w:p w:rsidR="00B776BD" w:rsidRDefault="00B776BD" w:rsidP="00A90BB0"/>
        </w:tc>
        <w:tc>
          <w:tcPr>
            <w:tcW w:w="0" w:type="auto"/>
          </w:tcPr>
          <w:p w:rsidR="00B776BD" w:rsidRDefault="00B776BD" w:rsidP="00A90BB0"/>
        </w:tc>
        <w:tc>
          <w:tcPr>
            <w:tcW w:w="0" w:type="auto"/>
          </w:tcPr>
          <w:p w:rsidR="00B776BD" w:rsidRDefault="00B776BD" w:rsidP="00A90BB0"/>
        </w:tc>
        <w:tc>
          <w:tcPr>
            <w:tcW w:w="0" w:type="auto"/>
          </w:tcPr>
          <w:p w:rsidR="00B776BD" w:rsidRDefault="00B776BD" w:rsidP="00A90BB0"/>
        </w:tc>
      </w:tr>
      <w:tr w:rsidR="00B776BD" w:rsidTr="00A90BB0">
        <w:trPr>
          <w:trHeight w:val="20"/>
        </w:trPr>
        <w:tc>
          <w:tcPr>
            <w:tcW w:w="0" w:type="auto"/>
            <w:vAlign w:val="center"/>
          </w:tcPr>
          <w:p w:rsidR="00B776BD" w:rsidRDefault="00B776BD" w:rsidP="00A90BB0">
            <w:pPr>
              <w:jc w:val="center"/>
            </w:pPr>
            <w:r>
              <w:t>12</w:t>
            </w:r>
          </w:p>
        </w:tc>
        <w:tc>
          <w:tcPr>
            <w:tcW w:w="0" w:type="auto"/>
            <w:vAlign w:val="center"/>
          </w:tcPr>
          <w:p w:rsidR="00B776BD" w:rsidRDefault="00B776BD" w:rsidP="00A90BB0">
            <w:pPr>
              <w:jc w:val="center"/>
            </w:pPr>
            <w:r>
              <w:t>328°52'27"</w:t>
            </w:r>
          </w:p>
        </w:tc>
        <w:tc>
          <w:tcPr>
            <w:tcW w:w="0" w:type="auto"/>
            <w:vAlign w:val="center"/>
          </w:tcPr>
          <w:p w:rsidR="00B776BD" w:rsidRDefault="00B776BD" w:rsidP="00A90BB0">
            <w:pPr>
              <w:jc w:val="center"/>
            </w:pPr>
            <w:r>
              <w:t>21,2</w:t>
            </w:r>
          </w:p>
        </w:tc>
        <w:tc>
          <w:tcPr>
            <w:tcW w:w="0" w:type="auto"/>
            <w:vAlign w:val="center"/>
          </w:tcPr>
          <w:p w:rsidR="00B776BD" w:rsidRDefault="00B776BD" w:rsidP="00A90BB0">
            <w:pPr>
              <w:jc w:val="center"/>
            </w:pPr>
            <w:r>
              <w:t>2242477,01</w:t>
            </w:r>
          </w:p>
        </w:tc>
        <w:tc>
          <w:tcPr>
            <w:tcW w:w="0" w:type="auto"/>
            <w:vAlign w:val="center"/>
          </w:tcPr>
          <w:p w:rsidR="00B776BD" w:rsidRDefault="00B776BD" w:rsidP="00A90BB0">
            <w:pPr>
              <w:jc w:val="center"/>
            </w:pPr>
            <w:r>
              <w:t>496456,20</w:t>
            </w:r>
          </w:p>
        </w:tc>
      </w:tr>
      <w:tr w:rsidR="00B776BD" w:rsidTr="00A90BB0">
        <w:trPr>
          <w:trHeight w:val="20"/>
        </w:trPr>
        <w:tc>
          <w:tcPr>
            <w:tcW w:w="0" w:type="auto"/>
            <w:vAlign w:val="center"/>
          </w:tcPr>
          <w:p w:rsidR="00B776BD" w:rsidRDefault="00B776BD" w:rsidP="00A90BB0">
            <w:pPr>
              <w:jc w:val="center"/>
            </w:pPr>
            <w:r>
              <w:t>13</w:t>
            </w:r>
          </w:p>
        </w:tc>
        <w:tc>
          <w:tcPr>
            <w:tcW w:w="0" w:type="auto"/>
            <w:vAlign w:val="center"/>
          </w:tcPr>
          <w:p w:rsidR="00B776BD" w:rsidRDefault="00B776BD" w:rsidP="00A90BB0">
            <w:pPr>
              <w:jc w:val="center"/>
            </w:pPr>
            <w:r>
              <w:t>306°7'10"</w:t>
            </w:r>
          </w:p>
        </w:tc>
        <w:tc>
          <w:tcPr>
            <w:tcW w:w="0" w:type="auto"/>
            <w:vAlign w:val="center"/>
          </w:tcPr>
          <w:p w:rsidR="00B776BD" w:rsidRDefault="00B776BD" w:rsidP="00A90BB0">
            <w:pPr>
              <w:jc w:val="center"/>
            </w:pPr>
            <w:r>
              <w:t>0,92</w:t>
            </w:r>
          </w:p>
        </w:tc>
        <w:tc>
          <w:tcPr>
            <w:tcW w:w="0" w:type="auto"/>
            <w:vAlign w:val="center"/>
          </w:tcPr>
          <w:p w:rsidR="00B776BD" w:rsidRDefault="00B776BD" w:rsidP="00A90BB0">
            <w:pPr>
              <w:jc w:val="center"/>
            </w:pPr>
            <w:r>
              <w:t>2242495,16</w:t>
            </w:r>
          </w:p>
        </w:tc>
        <w:tc>
          <w:tcPr>
            <w:tcW w:w="0" w:type="auto"/>
            <w:vAlign w:val="center"/>
          </w:tcPr>
          <w:p w:rsidR="00B776BD" w:rsidRDefault="00B776BD" w:rsidP="00A90BB0">
            <w:pPr>
              <w:jc w:val="center"/>
            </w:pPr>
            <w:r>
              <w:t>496445,24</w:t>
            </w:r>
          </w:p>
        </w:tc>
      </w:tr>
      <w:tr w:rsidR="00B776BD" w:rsidTr="00A90BB0">
        <w:trPr>
          <w:trHeight w:val="20"/>
        </w:trPr>
        <w:tc>
          <w:tcPr>
            <w:tcW w:w="0" w:type="auto"/>
            <w:vAlign w:val="center"/>
          </w:tcPr>
          <w:p w:rsidR="00B776BD" w:rsidRDefault="00B776BD" w:rsidP="00A90BB0">
            <w:pPr>
              <w:jc w:val="center"/>
            </w:pPr>
            <w:r>
              <w:t>14</w:t>
            </w:r>
          </w:p>
        </w:tc>
        <w:tc>
          <w:tcPr>
            <w:tcW w:w="0" w:type="auto"/>
            <w:vAlign w:val="center"/>
          </w:tcPr>
          <w:p w:rsidR="00B776BD" w:rsidRDefault="00B776BD" w:rsidP="00A90BB0">
            <w:pPr>
              <w:jc w:val="center"/>
            </w:pPr>
            <w:r>
              <w:t>193°10'5"</w:t>
            </w:r>
          </w:p>
        </w:tc>
        <w:tc>
          <w:tcPr>
            <w:tcW w:w="0" w:type="auto"/>
            <w:vAlign w:val="center"/>
          </w:tcPr>
          <w:p w:rsidR="00B776BD" w:rsidRDefault="00B776BD" w:rsidP="00A90BB0">
            <w:pPr>
              <w:jc w:val="center"/>
            </w:pPr>
            <w:r>
              <w:t>5,44</w:t>
            </w:r>
          </w:p>
        </w:tc>
        <w:tc>
          <w:tcPr>
            <w:tcW w:w="0" w:type="auto"/>
            <w:vAlign w:val="center"/>
          </w:tcPr>
          <w:p w:rsidR="00B776BD" w:rsidRDefault="00B776BD" w:rsidP="00A90BB0">
            <w:pPr>
              <w:jc w:val="center"/>
            </w:pPr>
            <w:r>
              <w:t>2242495,70</w:t>
            </w:r>
          </w:p>
        </w:tc>
        <w:tc>
          <w:tcPr>
            <w:tcW w:w="0" w:type="auto"/>
            <w:vAlign w:val="center"/>
          </w:tcPr>
          <w:p w:rsidR="00B776BD" w:rsidRDefault="00B776BD" w:rsidP="00A90BB0">
            <w:pPr>
              <w:jc w:val="center"/>
            </w:pPr>
            <w:r>
              <w:t>496444,50</w:t>
            </w:r>
          </w:p>
        </w:tc>
      </w:tr>
      <w:tr w:rsidR="00B776BD" w:rsidTr="00A90BB0">
        <w:trPr>
          <w:trHeight w:val="20"/>
        </w:trPr>
        <w:tc>
          <w:tcPr>
            <w:tcW w:w="0" w:type="auto"/>
            <w:vAlign w:val="center"/>
          </w:tcPr>
          <w:p w:rsidR="00B776BD" w:rsidRDefault="00B776BD" w:rsidP="00A90BB0">
            <w:pPr>
              <w:jc w:val="center"/>
            </w:pPr>
            <w:r>
              <w:t>15</w:t>
            </w:r>
          </w:p>
        </w:tc>
        <w:tc>
          <w:tcPr>
            <w:tcW w:w="0" w:type="auto"/>
            <w:vAlign w:val="center"/>
          </w:tcPr>
          <w:p w:rsidR="00B776BD" w:rsidRDefault="00B776BD" w:rsidP="00A90BB0">
            <w:pPr>
              <w:jc w:val="center"/>
            </w:pPr>
            <w:r>
              <w:t>194°32'9"</w:t>
            </w:r>
          </w:p>
        </w:tc>
        <w:tc>
          <w:tcPr>
            <w:tcW w:w="0" w:type="auto"/>
            <w:vAlign w:val="center"/>
          </w:tcPr>
          <w:p w:rsidR="00B776BD" w:rsidRDefault="00B776BD" w:rsidP="00A90BB0">
            <w:pPr>
              <w:jc w:val="center"/>
            </w:pPr>
            <w:r>
              <w:t>14,46</w:t>
            </w:r>
          </w:p>
        </w:tc>
        <w:tc>
          <w:tcPr>
            <w:tcW w:w="0" w:type="auto"/>
            <w:vAlign w:val="center"/>
          </w:tcPr>
          <w:p w:rsidR="00B776BD" w:rsidRDefault="00B776BD" w:rsidP="00A90BB0">
            <w:pPr>
              <w:jc w:val="center"/>
            </w:pPr>
            <w:r>
              <w:t>2242490,40</w:t>
            </w:r>
          </w:p>
        </w:tc>
        <w:tc>
          <w:tcPr>
            <w:tcW w:w="0" w:type="auto"/>
            <w:vAlign w:val="center"/>
          </w:tcPr>
          <w:p w:rsidR="00B776BD" w:rsidRDefault="00B776BD" w:rsidP="00A90BB0">
            <w:pPr>
              <w:jc w:val="center"/>
            </w:pPr>
            <w:r>
              <w:t>496443,26</w:t>
            </w:r>
          </w:p>
        </w:tc>
      </w:tr>
      <w:tr w:rsidR="00B776BD" w:rsidTr="00A90BB0">
        <w:trPr>
          <w:trHeight w:val="20"/>
        </w:trPr>
        <w:tc>
          <w:tcPr>
            <w:tcW w:w="0" w:type="auto"/>
            <w:vAlign w:val="center"/>
          </w:tcPr>
          <w:p w:rsidR="00B776BD" w:rsidRDefault="00B776BD" w:rsidP="00A90BB0">
            <w:pPr>
              <w:jc w:val="center"/>
            </w:pPr>
            <w:r>
              <w:t>16</w:t>
            </w:r>
          </w:p>
        </w:tc>
        <w:tc>
          <w:tcPr>
            <w:tcW w:w="0" w:type="auto"/>
            <w:vAlign w:val="center"/>
          </w:tcPr>
          <w:p w:rsidR="00B776BD" w:rsidRDefault="00B776BD" w:rsidP="00A90BB0">
            <w:pPr>
              <w:jc w:val="center"/>
            </w:pPr>
            <w:r>
              <w:t>92°42'43"</w:t>
            </w:r>
          </w:p>
        </w:tc>
        <w:tc>
          <w:tcPr>
            <w:tcW w:w="0" w:type="auto"/>
            <w:vAlign w:val="center"/>
          </w:tcPr>
          <w:p w:rsidR="00B776BD" w:rsidRDefault="00B776BD" w:rsidP="00A90BB0">
            <w:pPr>
              <w:jc w:val="center"/>
            </w:pPr>
            <w:r>
              <w:t>5,71</w:t>
            </w:r>
          </w:p>
        </w:tc>
        <w:tc>
          <w:tcPr>
            <w:tcW w:w="0" w:type="auto"/>
            <w:vAlign w:val="center"/>
          </w:tcPr>
          <w:p w:rsidR="00B776BD" w:rsidRDefault="00B776BD" w:rsidP="00A90BB0">
            <w:pPr>
              <w:jc w:val="center"/>
            </w:pPr>
            <w:r>
              <w:t>2242476,40</w:t>
            </w:r>
          </w:p>
        </w:tc>
        <w:tc>
          <w:tcPr>
            <w:tcW w:w="0" w:type="auto"/>
            <w:vAlign w:val="center"/>
          </w:tcPr>
          <w:p w:rsidR="00B776BD" w:rsidRDefault="00B776BD" w:rsidP="00A90BB0">
            <w:pPr>
              <w:jc w:val="center"/>
            </w:pPr>
            <w:r>
              <w:t>496439,63</w:t>
            </w:r>
          </w:p>
        </w:tc>
      </w:tr>
      <w:tr w:rsidR="00B776BD" w:rsidTr="00A90BB0">
        <w:trPr>
          <w:trHeight w:val="20"/>
        </w:trPr>
        <w:tc>
          <w:tcPr>
            <w:tcW w:w="0" w:type="auto"/>
            <w:vAlign w:val="center"/>
          </w:tcPr>
          <w:p w:rsidR="00B776BD" w:rsidRDefault="00B776BD" w:rsidP="00A90BB0">
            <w:pPr>
              <w:jc w:val="center"/>
            </w:pPr>
            <w:r>
              <w:t>17</w:t>
            </w:r>
          </w:p>
        </w:tc>
        <w:tc>
          <w:tcPr>
            <w:tcW w:w="0" w:type="auto"/>
            <w:vAlign w:val="center"/>
          </w:tcPr>
          <w:p w:rsidR="00B776BD" w:rsidRDefault="00B776BD" w:rsidP="00A90BB0">
            <w:pPr>
              <w:jc w:val="center"/>
            </w:pPr>
            <w:r>
              <w:t>127°2'18"</w:t>
            </w:r>
          </w:p>
        </w:tc>
        <w:tc>
          <w:tcPr>
            <w:tcW w:w="0" w:type="auto"/>
            <w:vAlign w:val="center"/>
          </w:tcPr>
          <w:p w:rsidR="00B776BD" w:rsidRDefault="00B776BD" w:rsidP="00A90BB0">
            <w:pPr>
              <w:jc w:val="center"/>
            </w:pPr>
            <w:r>
              <w:t>8,17</w:t>
            </w:r>
          </w:p>
        </w:tc>
        <w:tc>
          <w:tcPr>
            <w:tcW w:w="0" w:type="auto"/>
            <w:vAlign w:val="center"/>
          </w:tcPr>
          <w:p w:rsidR="00B776BD" w:rsidRDefault="00B776BD" w:rsidP="00A90BB0">
            <w:pPr>
              <w:jc w:val="center"/>
            </w:pPr>
            <w:r>
              <w:t>2242476,13</w:t>
            </w:r>
          </w:p>
        </w:tc>
        <w:tc>
          <w:tcPr>
            <w:tcW w:w="0" w:type="auto"/>
            <w:vAlign w:val="center"/>
          </w:tcPr>
          <w:p w:rsidR="00B776BD" w:rsidRDefault="00B776BD" w:rsidP="00A90BB0">
            <w:pPr>
              <w:jc w:val="center"/>
            </w:pPr>
            <w:r>
              <w:t>496445,33</w:t>
            </w:r>
          </w:p>
        </w:tc>
      </w:tr>
      <w:tr w:rsidR="00B776BD" w:rsidTr="00A90BB0">
        <w:trPr>
          <w:trHeight w:val="20"/>
        </w:trPr>
        <w:tc>
          <w:tcPr>
            <w:tcW w:w="0" w:type="auto"/>
            <w:vAlign w:val="center"/>
          </w:tcPr>
          <w:p w:rsidR="00B776BD" w:rsidRDefault="00B776BD" w:rsidP="00A90BB0">
            <w:pPr>
              <w:jc w:val="center"/>
            </w:pPr>
            <w:r>
              <w:t>18</w:t>
            </w:r>
          </w:p>
        </w:tc>
        <w:tc>
          <w:tcPr>
            <w:tcW w:w="0" w:type="auto"/>
            <w:vAlign w:val="center"/>
          </w:tcPr>
          <w:p w:rsidR="00B776BD" w:rsidRDefault="00B776BD" w:rsidP="00A90BB0">
            <w:pPr>
              <w:jc w:val="center"/>
            </w:pPr>
            <w:r>
              <w:t>128°23'49"</w:t>
            </w:r>
          </w:p>
        </w:tc>
        <w:tc>
          <w:tcPr>
            <w:tcW w:w="0" w:type="auto"/>
            <w:vAlign w:val="center"/>
          </w:tcPr>
          <w:p w:rsidR="00B776BD" w:rsidRDefault="00B776BD" w:rsidP="00A90BB0">
            <w:pPr>
              <w:jc w:val="center"/>
            </w:pPr>
            <w:r>
              <w:t>4,43</w:t>
            </w:r>
          </w:p>
        </w:tc>
        <w:tc>
          <w:tcPr>
            <w:tcW w:w="0" w:type="auto"/>
            <w:vAlign w:val="center"/>
          </w:tcPr>
          <w:p w:rsidR="00B776BD" w:rsidRDefault="00B776BD" w:rsidP="00A90BB0">
            <w:pPr>
              <w:jc w:val="center"/>
            </w:pPr>
            <w:r>
              <w:t>2242471,21</w:t>
            </w:r>
          </w:p>
        </w:tc>
        <w:tc>
          <w:tcPr>
            <w:tcW w:w="0" w:type="auto"/>
            <w:vAlign w:val="center"/>
          </w:tcPr>
          <w:p w:rsidR="00B776BD" w:rsidRDefault="00B776BD" w:rsidP="00A90BB0">
            <w:pPr>
              <w:jc w:val="center"/>
            </w:pPr>
            <w:r>
              <w:t>496451,85</w:t>
            </w:r>
          </w:p>
        </w:tc>
      </w:tr>
      <w:tr w:rsidR="00B776BD" w:rsidTr="00A90BB0">
        <w:trPr>
          <w:trHeight w:val="20"/>
        </w:trPr>
        <w:tc>
          <w:tcPr>
            <w:tcW w:w="0" w:type="auto"/>
            <w:vAlign w:val="center"/>
          </w:tcPr>
          <w:p w:rsidR="00B776BD" w:rsidRDefault="00B776BD" w:rsidP="00A90BB0">
            <w:pPr>
              <w:jc w:val="center"/>
            </w:pPr>
            <w:r>
              <w:t>19</w:t>
            </w:r>
          </w:p>
        </w:tc>
        <w:tc>
          <w:tcPr>
            <w:tcW w:w="0" w:type="auto"/>
            <w:vAlign w:val="center"/>
          </w:tcPr>
          <w:p w:rsidR="00B776BD" w:rsidRDefault="00B776BD" w:rsidP="00A90BB0">
            <w:pPr>
              <w:jc w:val="center"/>
            </w:pPr>
            <w:r>
              <w:t>128°15'54"</w:t>
            </w:r>
          </w:p>
        </w:tc>
        <w:tc>
          <w:tcPr>
            <w:tcW w:w="0" w:type="auto"/>
            <w:vAlign w:val="center"/>
          </w:tcPr>
          <w:p w:rsidR="00B776BD" w:rsidRDefault="00B776BD" w:rsidP="00A90BB0">
            <w:pPr>
              <w:jc w:val="center"/>
            </w:pPr>
            <w:r>
              <w:t>6,57</w:t>
            </w:r>
          </w:p>
        </w:tc>
        <w:tc>
          <w:tcPr>
            <w:tcW w:w="0" w:type="auto"/>
            <w:vAlign w:val="center"/>
          </w:tcPr>
          <w:p w:rsidR="00B776BD" w:rsidRDefault="00B776BD" w:rsidP="00A90BB0">
            <w:pPr>
              <w:jc w:val="center"/>
            </w:pPr>
            <w:r>
              <w:t>2242468,46</w:t>
            </w:r>
          </w:p>
        </w:tc>
        <w:tc>
          <w:tcPr>
            <w:tcW w:w="0" w:type="auto"/>
            <w:vAlign w:val="center"/>
          </w:tcPr>
          <w:p w:rsidR="00B776BD" w:rsidRDefault="00B776BD" w:rsidP="00A90BB0">
            <w:pPr>
              <w:jc w:val="center"/>
            </w:pPr>
            <w:r>
              <w:t>496455,32</w:t>
            </w:r>
          </w:p>
        </w:tc>
      </w:tr>
      <w:tr w:rsidR="00B776BD" w:rsidTr="00A90BB0">
        <w:trPr>
          <w:trHeight w:val="20"/>
        </w:trPr>
        <w:tc>
          <w:tcPr>
            <w:tcW w:w="0" w:type="auto"/>
            <w:vAlign w:val="center"/>
          </w:tcPr>
          <w:p w:rsidR="00B776BD" w:rsidRDefault="00B776BD" w:rsidP="00A90BB0">
            <w:pPr>
              <w:jc w:val="center"/>
            </w:pPr>
            <w:r>
              <w:t>20</w:t>
            </w:r>
          </w:p>
        </w:tc>
        <w:tc>
          <w:tcPr>
            <w:tcW w:w="0" w:type="auto"/>
            <w:vAlign w:val="center"/>
          </w:tcPr>
          <w:p w:rsidR="00B776BD" w:rsidRDefault="00B776BD" w:rsidP="00A90BB0">
            <w:pPr>
              <w:jc w:val="center"/>
            </w:pPr>
            <w:r>
              <w:t>340°59'4"</w:t>
            </w:r>
          </w:p>
        </w:tc>
        <w:tc>
          <w:tcPr>
            <w:tcW w:w="0" w:type="auto"/>
            <w:vAlign w:val="center"/>
          </w:tcPr>
          <w:p w:rsidR="00B776BD" w:rsidRDefault="00B776BD" w:rsidP="00A90BB0">
            <w:pPr>
              <w:jc w:val="center"/>
            </w:pPr>
            <w:r>
              <w:t>1,87</w:t>
            </w:r>
          </w:p>
        </w:tc>
        <w:tc>
          <w:tcPr>
            <w:tcW w:w="0" w:type="auto"/>
            <w:vAlign w:val="center"/>
          </w:tcPr>
          <w:p w:rsidR="00B776BD" w:rsidRDefault="00B776BD" w:rsidP="00A90BB0">
            <w:pPr>
              <w:jc w:val="center"/>
            </w:pPr>
            <w:r>
              <w:t>2242464,39</w:t>
            </w:r>
          </w:p>
        </w:tc>
        <w:tc>
          <w:tcPr>
            <w:tcW w:w="0" w:type="auto"/>
            <w:vAlign w:val="center"/>
          </w:tcPr>
          <w:p w:rsidR="00B776BD" w:rsidRDefault="00B776BD" w:rsidP="00A90BB0">
            <w:pPr>
              <w:jc w:val="center"/>
            </w:pPr>
            <w:r>
              <w:t>496460,48</w:t>
            </w:r>
          </w:p>
        </w:tc>
      </w:tr>
      <w:tr w:rsidR="00B776BD" w:rsidTr="00A90BB0">
        <w:trPr>
          <w:trHeight w:val="20"/>
        </w:trPr>
        <w:tc>
          <w:tcPr>
            <w:tcW w:w="0" w:type="auto"/>
            <w:vAlign w:val="center"/>
          </w:tcPr>
          <w:p w:rsidR="00B776BD" w:rsidRDefault="00B776BD" w:rsidP="00A90BB0">
            <w:pPr>
              <w:jc w:val="center"/>
            </w:pPr>
            <w:r>
              <w:t>21</w:t>
            </w:r>
          </w:p>
        </w:tc>
        <w:tc>
          <w:tcPr>
            <w:tcW w:w="0" w:type="auto"/>
            <w:vAlign w:val="center"/>
          </w:tcPr>
          <w:p w:rsidR="00B776BD" w:rsidRDefault="00B776BD" w:rsidP="00A90BB0">
            <w:pPr>
              <w:jc w:val="center"/>
            </w:pPr>
            <w:r>
              <w:t>341°33'54"</w:t>
            </w:r>
          </w:p>
        </w:tc>
        <w:tc>
          <w:tcPr>
            <w:tcW w:w="0" w:type="auto"/>
            <w:vAlign w:val="center"/>
          </w:tcPr>
          <w:p w:rsidR="00B776BD" w:rsidRDefault="00B776BD" w:rsidP="00A90BB0">
            <w:pPr>
              <w:jc w:val="center"/>
            </w:pPr>
            <w:r>
              <w:t>1,8</w:t>
            </w:r>
          </w:p>
        </w:tc>
        <w:tc>
          <w:tcPr>
            <w:tcW w:w="0" w:type="auto"/>
            <w:vAlign w:val="center"/>
          </w:tcPr>
          <w:p w:rsidR="00B776BD" w:rsidRDefault="00B776BD" w:rsidP="00A90BB0">
            <w:pPr>
              <w:jc w:val="center"/>
            </w:pPr>
            <w:r>
              <w:t>2242466,16</w:t>
            </w:r>
          </w:p>
        </w:tc>
        <w:tc>
          <w:tcPr>
            <w:tcW w:w="0" w:type="auto"/>
            <w:vAlign w:val="center"/>
          </w:tcPr>
          <w:p w:rsidR="00B776BD" w:rsidRDefault="00B776BD" w:rsidP="00A90BB0">
            <w:pPr>
              <w:jc w:val="center"/>
            </w:pPr>
            <w:r>
              <w:t>496459,87</w:t>
            </w:r>
          </w:p>
        </w:tc>
      </w:tr>
      <w:tr w:rsidR="00B776BD" w:rsidTr="00A90BB0">
        <w:trPr>
          <w:trHeight w:val="20"/>
        </w:trPr>
        <w:tc>
          <w:tcPr>
            <w:tcW w:w="0" w:type="auto"/>
            <w:vAlign w:val="center"/>
          </w:tcPr>
          <w:p w:rsidR="00B776BD" w:rsidRDefault="00B776BD" w:rsidP="00A90BB0">
            <w:pPr>
              <w:jc w:val="center"/>
            </w:pPr>
            <w:r>
              <w:t>22</w:t>
            </w:r>
          </w:p>
        </w:tc>
        <w:tc>
          <w:tcPr>
            <w:tcW w:w="0" w:type="auto"/>
            <w:vAlign w:val="center"/>
          </w:tcPr>
          <w:p w:rsidR="00B776BD" w:rsidRDefault="00B776BD" w:rsidP="00A90BB0">
            <w:pPr>
              <w:jc w:val="center"/>
            </w:pPr>
            <w:r>
              <w:t>341°13'4"</w:t>
            </w:r>
          </w:p>
        </w:tc>
        <w:tc>
          <w:tcPr>
            <w:tcW w:w="0" w:type="auto"/>
            <w:vAlign w:val="center"/>
          </w:tcPr>
          <w:p w:rsidR="00B776BD" w:rsidRDefault="00B776BD" w:rsidP="00A90BB0">
            <w:pPr>
              <w:jc w:val="center"/>
            </w:pPr>
            <w:r>
              <w:t>5,22</w:t>
            </w:r>
          </w:p>
        </w:tc>
        <w:tc>
          <w:tcPr>
            <w:tcW w:w="0" w:type="auto"/>
            <w:vAlign w:val="center"/>
          </w:tcPr>
          <w:p w:rsidR="00B776BD" w:rsidRDefault="00B776BD" w:rsidP="00A90BB0">
            <w:pPr>
              <w:jc w:val="center"/>
            </w:pPr>
            <w:r>
              <w:t>2242467,87</w:t>
            </w:r>
          </w:p>
        </w:tc>
        <w:tc>
          <w:tcPr>
            <w:tcW w:w="0" w:type="auto"/>
            <w:vAlign w:val="center"/>
          </w:tcPr>
          <w:p w:rsidR="00B776BD" w:rsidRDefault="00B776BD" w:rsidP="00A90BB0">
            <w:pPr>
              <w:jc w:val="center"/>
            </w:pPr>
            <w:r>
              <w:t>496459,30</w:t>
            </w:r>
          </w:p>
        </w:tc>
      </w:tr>
      <w:tr w:rsidR="00B776BD" w:rsidTr="00A90BB0">
        <w:trPr>
          <w:trHeight w:val="20"/>
        </w:trPr>
        <w:tc>
          <w:tcPr>
            <w:tcW w:w="0" w:type="auto"/>
            <w:vAlign w:val="center"/>
          </w:tcPr>
          <w:p w:rsidR="00B776BD" w:rsidRDefault="00B776BD" w:rsidP="00A90BB0">
            <w:pPr>
              <w:jc w:val="center"/>
            </w:pPr>
            <w:r>
              <w:t>23</w:t>
            </w:r>
          </w:p>
        </w:tc>
        <w:tc>
          <w:tcPr>
            <w:tcW w:w="0" w:type="auto"/>
            <w:vAlign w:val="center"/>
          </w:tcPr>
          <w:p w:rsidR="00B776BD" w:rsidRDefault="00B776BD" w:rsidP="00A90BB0">
            <w:pPr>
              <w:jc w:val="center"/>
            </w:pPr>
            <w:r>
              <w:t>341°19'11"</w:t>
            </w:r>
          </w:p>
        </w:tc>
        <w:tc>
          <w:tcPr>
            <w:tcW w:w="0" w:type="auto"/>
            <w:vAlign w:val="center"/>
          </w:tcPr>
          <w:p w:rsidR="00B776BD" w:rsidRDefault="00B776BD" w:rsidP="00A90BB0">
            <w:pPr>
              <w:jc w:val="center"/>
            </w:pPr>
            <w:r>
              <w:t>4,43</w:t>
            </w:r>
          </w:p>
        </w:tc>
        <w:tc>
          <w:tcPr>
            <w:tcW w:w="0" w:type="auto"/>
            <w:vAlign w:val="center"/>
          </w:tcPr>
          <w:p w:rsidR="00B776BD" w:rsidRDefault="00B776BD" w:rsidP="00A90BB0">
            <w:pPr>
              <w:jc w:val="center"/>
            </w:pPr>
            <w:r>
              <w:t>2242472,81</w:t>
            </w:r>
          </w:p>
        </w:tc>
        <w:tc>
          <w:tcPr>
            <w:tcW w:w="0" w:type="auto"/>
            <w:vAlign w:val="center"/>
          </w:tcPr>
          <w:p w:rsidR="00B776BD" w:rsidRDefault="00B776BD" w:rsidP="00A90BB0">
            <w:pPr>
              <w:jc w:val="center"/>
            </w:pPr>
            <w:r>
              <w:t>496457,62</w:t>
            </w:r>
          </w:p>
        </w:tc>
      </w:tr>
      <w:tr w:rsidR="00B776BD" w:rsidTr="00A90BB0">
        <w:trPr>
          <w:trHeight w:val="20"/>
        </w:trPr>
        <w:tc>
          <w:tcPr>
            <w:tcW w:w="0" w:type="auto"/>
            <w:vAlign w:val="center"/>
          </w:tcPr>
          <w:p w:rsidR="00B776BD" w:rsidRDefault="00B776BD" w:rsidP="00A90BB0">
            <w:pPr>
              <w:jc w:val="center"/>
            </w:pPr>
            <w:r>
              <w:t>12</w:t>
            </w:r>
          </w:p>
        </w:tc>
        <w:tc>
          <w:tcPr>
            <w:tcW w:w="0" w:type="auto"/>
            <w:vAlign w:val="center"/>
          </w:tcPr>
          <w:p w:rsidR="00B776BD" w:rsidRDefault="00B776BD" w:rsidP="00A90BB0">
            <w:pPr>
              <w:jc w:val="center"/>
            </w:pPr>
            <w:r>
              <w:t>328°52'27"</w:t>
            </w:r>
          </w:p>
        </w:tc>
        <w:tc>
          <w:tcPr>
            <w:tcW w:w="0" w:type="auto"/>
            <w:vAlign w:val="center"/>
          </w:tcPr>
          <w:p w:rsidR="00B776BD" w:rsidRDefault="00B776BD" w:rsidP="00A90BB0">
            <w:pPr>
              <w:jc w:val="center"/>
            </w:pPr>
            <w:r>
              <w:t>21,2</w:t>
            </w:r>
          </w:p>
        </w:tc>
        <w:tc>
          <w:tcPr>
            <w:tcW w:w="0" w:type="auto"/>
            <w:vAlign w:val="center"/>
          </w:tcPr>
          <w:p w:rsidR="00B776BD" w:rsidRDefault="00B776BD" w:rsidP="00A90BB0">
            <w:pPr>
              <w:jc w:val="center"/>
            </w:pPr>
            <w:r>
              <w:t>2242477,01</w:t>
            </w:r>
          </w:p>
        </w:tc>
        <w:tc>
          <w:tcPr>
            <w:tcW w:w="0" w:type="auto"/>
            <w:vAlign w:val="center"/>
          </w:tcPr>
          <w:p w:rsidR="00B776BD" w:rsidRDefault="00B776BD" w:rsidP="00A90BB0">
            <w:pPr>
              <w:jc w:val="center"/>
            </w:pPr>
            <w:r>
              <w:t>496456,20</w:t>
            </w:r>
          </w:p>
        </w:tc>
      </w:tr>
    </w:tbl>
    <w:p w:rsidR="00772A3C" w:rsidRDefault="00772A3C" w:rsidP="00626FD9">
      <w:pPr>
        <w:jc w:val="center"/>
        <w:rPr>
          <w:lang w:eastAsia="ru-RU"/>
        </w:rPr>
      </w:pPr>
    </w:p>
    <w:p w:rsidR="00772A3C" w:rsidRDefault="00772A3C" w:rsidP="00626FD9">
      <w:pPr>
        <w:jc w:val="center"/>
        <w:rPr>
          <w:lang w:eastAsia="ru-RU"/>
        </w:rPr>
      </w:pPr>
    </w:p>
    <w:tbl>
      <w:tblPr>
        <w:tblStyle w:val="afff4"/>
        <w:tblW w:w="0" w:type="auto"/>
        <w:tblLook w:val="04A0" w:firstRow="1" w:lastRow="0" w:firstColumn="1" w:lastColumn="0" w:noHBand="0" w:noVBand="1"/>
      </w:tblPr>
      <w:tblGrid>
        <w:gridCol w:w="327"/>
        <w:gridCol w:w="1310"/>
        <w:gridCol w:w="1202"/>
        <w:gridCol w:w="852"/>
        <w:gridCol w:w="960"/>
        <w:gridCol w:w="753"/>
        <w:gridCol w:w="1279"/>
        <w:gridCol w:w="1129"/>
        <w:gridCol w:w="1074"/>
        <w:gridCol w:w="685"/>
      </w:tblGrid>
      <w:tr w:rsidR="00B776BD" w:rsidRPr="00B776BD" w:rsidTr="00A90BB0">
        <w:trPr>
          <w:trHeight w:val="570"/>
        </w:trPr>
        <w:tc>
          <w:tcPr>
            <w:tcW w:w="407" w:type="dxa"/>
            <w:vAlign w:val="center"/>
            <w:hideMark/>
          </w:tcPr>
          <w:p w:rsidR="00B776BD" w:rsidRPr="00B776BD" w:rsidRDefault="00B776BD" w:rsidP="00A90BB0">
            <w:pPr>
              <w:jc w:val="center"/>
              <w:rPr>
                <w:b/>
                <w:bCs/>
                <w:sz w:val="18"/>
                <w:szCs w:val="18"/>
              </w:rPr>
            </w:pPr>
            <w:bookmarkStart w:id="1" w:name="Таблица2"/>
            <w:bookmarkEnd w:id="1"/>
            <w:r w:rsidRPr="00B776BD">
              <w:rPr>
                <w:b/>
                <w:bCs/>
                <w:sz w:val="18"/>
                <w:szCs w:val="18"/>
              </w:rPr>
              <w:t>№</w:t>
            </w:r>
          </w:p>
        </w:tc>
        <w:tc>
          <w:tcPr>
            <w:tcW w:w="1988" w:type="dxa"/>
            <w:vAlign w:val="center"/>
            <w:hideMark/>
          </w:tcPr>
          <w:p w:rsidR="00B776BD" w:rsidRPr="00B776BD" w:rsidRDefault="00B776BD" w:rsidP="00A90BB0">
            <w:pPr>
              <w:jc w:val="center"/>
              <w:rPr>
                <w:b/>
                <w:bCs/>
                <w:sz w:val="18"/>
                <w:szCs w:val="18"/>
                <w:lang w:val="en-US"/>
              </w:rPr>
            </w:pPr>
            <w:r w:rsidRPr="00B776BD">
              <w:rPr>
                <w:b/>
                <w:bCs/>
                <w:sz w:val="18"/>
                <w:szCs w:val="18"/>
              </w:rPr>
              <w:t>Кадастровый</w:t>
            </w:r>
            <w:r w:rsidRPr="00B776BD">
              <w:rPr>
                <w:b/>
                <w:bCs/>
                <w:sz w:val="18"/>
                <w:szCs w:val="18"/>
              </w:rPr>
              <w:br w:type="page"/>
              <w:t>квартал</w:t>
            </w:r>
          </w:p>
        </w:tc>
        <w:tc>
          <w:tcPr>
            <w:tcW w:w="1940" w:type="dxa"/>
            <w:vAlign w:val="center"/>
            <w:hideMark/>
          </w:tcPr>
          <w:p w:rsidR="00B776BD" w:rsidRPr="00B776BD" w:rsidRDefault="00B776BD" w:rsidP="00A90BB0">
            <w:pPr>
              <w:jc w:val="center"/>
              <w:rPr>
                <w:b/>
                <w:bCs/>
                <w:sz w:val="18"/>
                <w:szCs w:val="18"/>
                <w:lang w:val="en-US"/>
              </w:rPr>
            </w:pPr>
            <w:r w:rsidRPr="00B776BD">
              <w:rPr>
                <w:b/>
                <w:bCs/>
                <w:sz w:val="18"/>
                <w:szCs w:val="18"/>
              </w:rPr>
              <w:t>Кадастровый</w:t>
            </w:r>
            <w:r w:rsidRPr="00B776BD">
              <w:rPr>
                <w:b/>
                <w:bCs/>
                <w:sz w:val="18"/>
                <w:szCs w:val="18"/>
              </w:rPr>
              <w:br w:type="page"/>
              <w:t>номер ЗУ</w:t>
            </w:r>
          </w:p>
        </w:tc>
        <w:tc>
          <w:tcPr>
            <w:tcW w:w="1348" w:type="dxa"/>
            <w:vAlign w:val="center"/>
            <w:hideMark/>
          </w:tcPr>
          <w:p w:rsidR="00B776BD" w:rsidRPr="00B776BD" w:rsidRDefault="00B776BD" w:rsidP="00A90BB0">
            <w:pPr>
              <w:jc w:val="center"/>
              <w:rPr>
                <w:b/>
                <w:bCs/>
                <w:sz w:val="18"/>
                <w:szCs w:val="18"/>
              </w:rPr>
            </w:pPr>
            <w:r w:rsidRPr="00B776BD">
              <w:rPr>
                <w:b/>
                <w:bCs/>
                <w:sz w:val="18"/>
                <w:szCs w:val="18"/>
              </w:rPr>
              <w:t>Образуемый ЗУ</w:t>
            </w:r>
          </w:p>
        </w:tc>
        <w:tc>
          <w:tcPr>
            <w:tcW w:w="3216" w:type="dxa"/>
            <w:vAlign w:val="center"/>
            <w:hideMark/>
          </w:tcPr>
          <w:p w:rsidR="00B776BD" w:rsidRPr="00B776BD" w:rsidRDefault="00B776BD" w:rsidP="00A90BB0">
            <w:pPr>
              <w:jc w:val="center"/>
              <w:rPr>
                <w:b/>
                <w:bCs/>
                <w:sz w:val="18"/>
                <w:szCs w:val="18"/>
              </w:rPr>
            </w:pPr>
            <w:r w:rsidRPr="00B776BD">
              <w:rPr>
                <w:b/>
                <w:bCs/>
                <w:sz w:val="18"/>
                <w:szCs w:val="18"/>
              </w:rPr>
              <w:t>Наименование сооружения</w:t>
            </w:r>
          </w:p>
        </w:tc>
        <w:tc>
          <w:tcPr>
            <w:tcW w:w="2591" w:type="dxa"/>
            <w:vAlign w:val="center"/>
            <w:hideMark/>
          </w:tcPr>
          <w:p w:rsidR="00B776BD" w:rsidRPr="00B776BD" w:rsidRDefault="00B776BD" w:rsidP="00A90BB0">
            <w:pPr>
              <w:jc w:val="center"/>
              <w:rPr>
                <w:b/>
                <w:bCs/>
                <w:sz w:val="18"/>
                <w:szCs w:val="18"/>
              </w:rPr>
            </w:pPr>
            <w:r w:rsidRPr="00B776BD">
              <w:rPr>
                <w:b/>
                <w:bCs/>
                <w:sz w:val="18"/>
                <w:szCs w:val="18"/>
              </w:rPr>
              <w:t>Категория земель</w:t>
            </w:r>
          </w:p>
        </w:tc>
        <w:tc>
          <w:tcPr>
            <w:tcW w:w="2588" w:type="dxa"/>
            <w:vAlign w:val="center"/>
            <w:hideMark/>
          </w:tcPr>
          <w:p w:rsidR="00B776BD" w:rsidRPr="00B776BD" w:rsidRDefault="00B776BD" w:rsidP="00A90BB0">
            <w:pPr>
              <w:jc w:val="center"/>
              <w:rPr>
                <w:b/>
                <w:bCs/>
                <w:sz w:val="18"/>
                <w:szCs w:val="18"/>
              </w:rPr>
            </w:pPr>
            <w:r w:rsidRPr="00B776BD">
              <w:rPr>
                <w:b/>
                <w:bCs/>
                <w:sz w:val="18"/>
                <w:szCs w:val="18"/>
              </w:rPr>
              <w:t>Вид разрешенного использования</w:t>
            </w:r>
          </w:p>
        </w:tc>
        <w:tc>
          <w:tcPr>
            <w:tcW w:w="1898" w:type="dxa"/>
            <w:vAlign w:val="center"/>
            <w:hideMark/>
          </w:tcPr>
          <w:p w:rsidR="00B776BD" w:rsidRPr="00B776BD" w:rsidRDefault="00B776BD" w:rsidP="00A90BB0">
            <w:pPr>
              <w:jc w:val="center"/>
              <w:rPr>
                <w:b/>
                <w:bCs/>
                <w:sz w:val="18"/>
                <w:szCs w:val="18"/>
              </w:rPr>
            </w:pPr>
            <w:r w:rsidRPr="00B776BD">
              <w:rPr>
                <w:b/>
                <w:bCs/>
                <w:sz w:val="18"/>
                <w:szCs w:val="18"/>
              </w:rPr>
              <w:t>Правообладатель.</w:t>
            </w:r>
          </w:p>
          <w:p w:rsidR="00B776BD" w:rsidRPr="00B776BD" w:rsidRDefault="00B776BD" w:rsidP="00A90BB0">
            <w:pPr>
              <w:jc w:val="center"/>
              <w:rPr>
                <w:b/>
                <w:bCs/>
                <w:sz w:val="18"/>
                <w:szCs w:val="18"/>
              </w:rPr>
            </w:pPr>
            <w:r w:rsidRPr="00B776BD">
              <w:rPr>
                <w:b/>
                <w:bCs/>
                <w:sz w:val="18"/>
                <w:szCs w:val="18"/>
              </w:rPr>
              <w:t>Вид права</w:t>
            </w:r>
          </w:p>
        </w:tc>
        <w:tc>
          <w:tcPr>
            <w:tcW w:w="3121" w:type="dxa"/>
            <w:vAlign w:val="center"/>
            <w:hideMark/>
          </w:tcPr>
          <w:p w:rsidR="00B776BD" w:rsidRPr="00B776BD" w:rsidRDefault="00B776BD" w:rsidP="00A90BB0">
            <w:pPr>
              <w:jc w:val="center"/>
              <w:rPr>
                <w:b/>
                <w:bCs/>
                <w:sz w:val="18"/>
                <w:szCs w:val="18"/>
              </w:rPr>
            </w:pPr>
            <w:r w:rsidRPr="00B776BD">
              <w:rPr>
                <w:b/>
                <w:bCs/>
                <w:sz w:val="18"/>
                <w:szCs w:val="18"/>
              </w:rPr>
              <w:t>Местоположение ЗУ</w:t>
            </w:r>
          </w:p>
        </w:tc>
        <w:tc>
          <w:tcPr>
            <w:tcW w:w="984" w:type="dxa"/>
            <w:vAlign w:val="center"/>
            <w:hideMark/>
          </w:tcPr>
          <w:p w:rsidR="00B776BD" w:rsidRPr="00B776BD" w:rsidRDefault="00B776BD" w:rsidP="00A90BB0">
            <w:pPr>
              <w:jc w:val="center"/>
              <w:rPr>
                <w:b/>
                <w:bCs/>
                <w:sz w:val="18"/>
                <w:szCs w:val="18"/>
              </w:rPr>
            </w:pPr>
            <w:r w:rsidRPr="00B776BD">
              <w:rPr>
                <w:b/>
                <w:bCs/>
                <w:sz w:val="18"/>
                <w:szCs w:val="18"/>
              </w:rPr>
              <w:t xml:space="preserve">Площадь </w:t>
            </w:r>
            <w:proofErr w:type="spellStart"/>
            <w:r w:rsidRPr="00B776BD">
              <w:rPr>
                <w:b/>
                <w:bCs/>
                <w:sz w:val="18"/>
                <w:szCs w:val="18"/>
              </w:rPr>
              <w:t>кв.м</w:t>
            </w:r>
            <w:proofErr w:type="spellEnd"/>
            <w:r w:rsidRPr="00B776BD">
              <w:rPr>
                <w:b/>
                <w:bCs/>
                <w:sz w:val="18"/>
                <w:szCs w:val="18"/>
              </w:rPr>
              <w:t>.</w:t>
            </w:r>
          </w:p>
        </w:tc>
      </w:tr>
      <w:tr w:rsidR="00B776BD" w:rsidRPr="00B776BD" w:rsidTr="00A90BB0">
        <w:tc>
          <w:tcPr>
            <w:tcW w:w="0" w:type="auto"/>
            <w:vAlign w:val="center"/>
          </w:tcPr>
          <w:p w:rsidR="00B776BD" w:rsidRPr="00B776BD" w:rsidRDefault="00B776BD" w:rsidP="00A90BB0">
            <w:pPr>
              <w:jc w:val="center"/>
              <w:rPr>
                <w:sz w:val="18"/>
                <w:szCs w:val="18"/>
              </w:rPr>
            </w:pPr>
            <w:r w:rsidRPr="00B776BD">
              <w:rPr>
                <w:sz w:val="18"/>
                <w:szCs w:val="18"/>
              </w:rPr>
              <w:t>1</w:t>
            </w:r>
          </w:p>
        </w:tc>
        <w:tc>
          <w:tcPr>
            <w:tcW w:w="0" w:type="auto"/>
            <w:vAlign w:val="center"/>
          </w:tcPr>
          <w:p w:rsidR="00B776BD" w:rsidRPr="00B776BD" w:rsidRDefault="00B776BD" w:rsidP="00A90BB0">
            <w:pPr>
              <w:jc w:val="center"/>
              <w:rPr>
                <w:sz w:val="18"/>
                <w:szCs w:val="18"/>
              </w:rPr>
            </w:pPr>
            <w:r w:rsidRPr="00B776BD">
              <w:rPr>
                <w:sz w:val="18"/>
                <w:szCs w:val="18"/>
              </w:rPr>
              <w:t>63:31:0107003</w:t>
            </w:r>
          </w:p>
        </w:tc>
        <w:tc>
          <w:tcPr>
            <w:tcW w:w="0" w:type="auto"/>
            <w:vAlign w:val="center"/>
          </w:tcPr>
          <w:p w:rsidR="00B776BD" w:rsidRPr="00B776BD" w:rsidRDefault="00B776BD" w:rsidP="00A90BB0">
            <w:pPr>
              <w:jc w:val="center"/>
              <w:rPr>
                <w:sz w:val="18"/>
                <w:szCs w:val="18"/>
              </w:rPr>
            </w:pPr>
            <w:r w:rsidRPr="00B776BD">
              <w:rPr>
                <w:sz w:val="18"/>
                <w:szCs w:val="18"/>
              </w:rPr>
              <w:t>-</w:t>
            </w:r>
          </w:p>
        </w:tc>
        <w:tc>
          <w:tcPr>
            <w:tcW w:w="0" w:type="auto"/>
            <w:vAlign w:val="center"/>
          </w:tcPr>
          <w:p w:rsidR="00B776BD" w:rsidRPr="00B776BD" w:rsidRDefault="00B776BD" w:rsidP="00A90BB0">
            <w:pPr>
              <w:jc w:val="center"/>
              <w:rPr>
                <w:sz w:val="18"/>
                <w:szCs w:val="18"/>
              </w:rPr>
            </w:pPr>
            <w:r w:rsidRPr="00B776BD">
              <w:rPr>
                <w:sz w:val="18"/>
                <w:szCs w:val="18"/>
              </w:rPr>
              <w:t>:ЗУ</w:t>
            </w:r>
            <w:proofErr w:type="gramStart"/>
            <w:r w:rsidRPr="00B776BD">
              <w:rPr>
                <w:sz w:val="18"/>
                <w:szCs w:val="18"/>
              </w:rPr>
              <w:t>1</w:t>
            </w:r>
            <w:proofErr w:type="gramEnd"/>
          </w:p>
        </w:tc>
        <w:tc>
          <w:tcPr>
            <w:tcW w:w="0" w:type="auto"/>
            <w:vAlign w:val="center"/>
          </w:tcPr>
          <w:p w:rsidR="00B776BD" w:rsidRPr="00B776BD" w:rsidRDefault="00B776BD" w:rsidP="00A90BB0">
            <w:pPr>
              <w:rPr>
                <w:sz w:val="18"/>
                <w:szCs w:val="18"/>
              </w:rPr>
            </w:pPr>
            <w:r w:rsidRPr="00B776BD">
              <w:rPr>
                <w:sz w:val="18"/>
                <w:szCs w:val="18"/>
              </w:rPr>
              <w:t>проезд с разворотной площадкой</w:t>
            </w:r>
          </w:p>
        </w:tc>
        <w:tc>
          <w:tcPr>
            <w:tcW w:w="0" w:type="auto"/>
            <w:vAlign w:val="center"/>
          </w:tcPr>
          <w:p w:rsidR="00B776BD" w:rsidRPr="00B776BD" w:rsidRDefault="00B776BD" w:rsidP="00A90BB0">
            <w:pPr>
              <w:jc w:val="center"/>
              <w:rPr>
                <w:sz w:val="18"/>
                <w:szCs w:val="18"/>
              </w:rPr>
            </w:pPr>
            <w:r w:rsidRPr="00B776BD">
              <w:rPr>
                <w:sz w:val="18"/>
                <w:szCs w:val="18"/>
              </w:rPr>
              <w:t>Земли с/х назначения</w:t>
            </w:r>
          </w:p>
        </w:tc>
        <w:tc>
          <w:tcPr>
            <w:tcW w:w="0" w:type="auto"/>
            <w:vAlign w:val="center"/>
          </w:tcPr>
          <w:p w:rsidR="00B776BD" w:rsidRPr="00B776BD" w:rsidRDefault="00B776BD" w:rsidP="00A90BB0">
            <w:pPr>
              <w:rPr>
                <w:sz w:val="18"/>
                <w:szCs w:val="18"/>
              </w:rPr>
            </w:pPr>
            <w:r w:rsidRPr="00B776BD">
              <w:rPr>
                <w:sz w:val="18"/>
                <w:szCs w:val="18"/>
              </w:rPr>
              <w:t>трубопроводный транспорт</w:t>
            </w:r>
          </w:p>
        </w:tc>
        <w:tc>
          <w:tcPr>
            <w:tcW w:w="0" w:type="auto"/>
            <w:vAlign w:val="center"/>
          </w:tcPr>
          <w:p w:rsidR="00B776BD" w:rsidRPr="00B776BD" w:rsidRDefault="00B776BD" w:rsidP="00A90BB0">
            <w:pPr>
              <w:rPr>
                <w:sz w:val="18"/>
                <w:szCs w:val="18"/>
              </w:rPr>
            </w:pPr>
            <w:r w:rsidRPr="00B776BD">
              <w:rPr>
                <w:sz w:val="18"/>
                <w:szCs w:val="18"/>
              </w:rPr>
              <w:t xml:space="preserve">Администрация </w:t>
            </w:r>
            <w:proofErr w:type="spellStart"/>
            <w:r w:rsidRPr="00B776BD">
              <w:rPr>
                <w:sz w:val="18"/>
                <w:szCs w:val="18"/>
              </w:rPr>
              <w:t>м.р</w:t>
            </w:r>
            <w:proofErr w:type="spellEnd"/>
            <w:r w:rsidRPr="00B776BD">
              <w:rPr>
                <w:sz w:val="18"/>
                <w:szCs w:val="18"/>
              </w:rPr>
              <w:t>. Сергиевский</w:t>
            </w:r>
          </w:p>
        </w:tc>
        <w:tc>
          <w:tcPr>
            <w:tcW w:w="0" w:type="auto"/>
            <w:vAlign w:val="center"/>
          </w:tcPr>
          <w:p w:rsidR="00B776BD" w:rsidRPr="00B776BD" w:rsidRDefault="00B776BD" w:rsidP="00A90BB0">
            <w:pPr>
              <w:rPr>
                <w:sz w:val="18"/>
                <w:szCs w:val="18"/>
              </w:rPr>
            </w:pPr>
            <w:r w:rsidRPr="00B776BD">
              <w:rPr>
                <w:sz w:val="18"/>
                <w:szCs w:val="18"/>
              </w:rPr>
              <w:t>Самарская область, Сергиевский район, сельское поселение Кутузовский</w:t>
            </w:r>
          </w:p>
        </w:tc>
        <w:tc>
          <w:tcPr>
            <w:tcW w:w="0" w:type="auto"/>
            <w:vAlign w:val="center"/>
          </w:tcPr>
          <w:p w:rsidR="00B776BD" w:rsidRPr="00B776BD" w:rsidRDefault="00B776BD" w:rsidP="00A90BB0">
            <w:pPr>
              <w:jc w:val="center"/>
              <w:rPr>
                <w:sz w:val="18"/>
                <w:szCs w:val="18"/>
              </w:rPr>
            </w:pPr>
            <w:r w:rsidRPr="00B776BD">
              <w:rPr>
                <w:sz w:val="18"/>
                <w:szCs w:val="18"/>
              </w:rPr>
              <w:t>4</w:t>
            </w:r>
          </w:p>
        </w:tc>
      </w:tr>
      <w:tr w:rsidR="00B776BD" w:rsidRPr="00B776BD" w:rsidTr="00A90BB0">
        <w:tc>
          <w:tcPr>
            <w:tcW w:w="0" w:type="auto"/>
            <w:vAlign w:val="center"/>
          </w:tcPr>
          <w:p w:rsidR="00B776BD" w:rsidRPr="00B776BD" w:rsidRDefault="00B776BD" w:rsidP="00A90BB0">
            <w:pPr>
              <w:jc w:val="center"/>
              <w:rPr>
                <w:sz w:val="18"/>
                <w:szCs w:val="18"/>
              </w:rPr>
            </w:pPr>
            <w:r w:rsidRPr="00B776BD">
              <w:rPr>
                <w:sz w:val="18"/>
                <w:szCs w:val="18"/>
              </w:rPr>
              <w:t>2</w:t>
            </w:r>
          </w:p>
        </w:tc>
        <w:tc>
          <w:tcPr>
            <w:tcW w:w="0" w:type="auto"/>
            <w:vAlign w:val="center"/>
          </w:tcPr>
          <w:p w:rsidR="00B776BD" w:rsidRPr="00B776BD" w:rsidRDefault="00B776BD" w:rsidP="00A90BB0">
            <w:pPr>
              <w:jc w:val="center"/>
              <w:rPr>
                <w:sz w:val="18"/>
                <w:szCs w:val="18"/>
              </w:rPr>
            </w:pPr>
            <w:r w:rsidRPr="00B776BD">
              <w:rPr>
                <w:sz w:val="18"/>
                <w:szCs w:val="18"/>
              </w:rPr>
              <w:t>63:31:0107003</w:t>
            </w:r>
          </w:p>
        </w:tc>
        <w:tc>
          <w:tcPr>
            <w:tcW w:w="0" w:type="auto"/>
            <w:vAlign w:val="center"/>
          </w:tcPr>
          <w:p w:rsidR="00B776BD" w:rsidRPr="00B776BD" w:rsidRDefault="00B776BD" w:rsidP="00A90BB0">
            <w:pPr>
              <w:jc w:val="center"/>
              <w:rPr>
                <w:sz w:val="18"/>
                <w:szCs w:val="18"/>
              </w:rPr>
            </w:pPr>
            <w:r w:rsidRPr="00B776BD">
              <w:rPr>
                <w:sz w:val="18"/>
                <w:szCs w:val="18"/>
              </w:rPr>
              <w:t>63:31:0107003:582</w:t>
            </w:r>
          </w:p>
        </w:tc>
        <w:tc>
          <w:tcPr>
            <w:tcW w:w="0" w:type="auto"/>
            <w:vAlign w:val="center"/>
          </w:tcPr>
          <w:p w:rsidR="00B776BD" w:rsidRPr="00B776BD" w:rsidRDefault="00B776BD" w:rsidP="00A90BB0">
            <w:pPr>
              <w:jc w:val="center"/>
              <w:rPr>
                <w:sz w:val="18"/>
                <w:szCs w:val="18"/>
              </w:rPr>
            </w:pPr>
            <w:r w:rsidRPr="00B776BD">
              <w:rPr>
                <w:sz w:val="18"/>
                <w:szCs w:val="18"/>
              </w:rPr>
              <w:t>:582/чзу</w:t>
            </w:r>
            <w:proofErr w:type="gramStart"/>
            <w:r w:rsidRPr="00B776BD">
              <w:rPr>
                <w:sz w:val="18"/>
                <w:szCs w:val="18"/>
              </w:rPr>
              <w:t>1</w:t>
            </w:r>
            <w:proofErr w:type="gramEnd"/>
          </w:p>
        </w:tc>
        <w:tc>
          <w:tcPr>
            <w:tcW w:w="0" w:type="auto"/>
            <w:vAlign w:val="center"/>
          </w:tcPr>
          <w:p w:rsidR="00B776BD" w:rsidRPr="00B776BD" w:rsidRDefault="00B776BD" w:rsidP="00A90BB0">
            <w:pPr>
              <w:rPr>
                <w:sz w:val="18"/>
                <w:szCs w:val="18"/>
              </w:rPr>
            </w:pPr>
            <w:r w:rsidRPr="00B776BD">
              <w:rPr>
                <w:sz w:val="18"/>
                <w:szCs w:val="18"/>
              </w:rPr>
              <w:t>проезд с разворотной площадкой, Обустройство проезда с разворотной площадкой</w:t>
            </w:r>
          </w:p>
        </w:tc>
        <w:tc>
          <w:tcPr>
            <w:tcW w:w="0" w:type="auto"/>
            <w:vAlign w:val="center"/>
          </w:tcPr>
          <w:p w:rsidR="00B776BD" w:rsidRPr="00B776BD" w:rsidRDefault="00B776BD" w:rsidP="00A90BB0">
            <w:pPr>
              <w:jc w:val="center"/>
              <w:rPr>
                <w:sz w:val="18"/>
                <w:szCs w:val="18"/>
              </w:rPr>
            </w:pPr>
            <w:r w:rsidRPr="00B776BD">
              <w:rPr>
                <w:sz w:val="18"/>
                <w:szCs w:val="18"/>
              </w:rPr>
              <w:t>Земли с/х назначения</w:t>
            </w:r>
          </w:p>
        </w:tc>
        <w:tc>
          <w:tcPr>
            <w:tcW w:w="0" w:type="auto"/>
            <w:vAlign w:val="center"/>
          </w:tcPr>
          <w:p w:rsidR="00B776BD" w:rsidRPr="00B776BD" w:rsidRDefault="00B776BD" w:rsidP="00A90BB0">
            <w:pPr>
              <w:rPr>
                <w:sz w:val="18"/>
                <w:szCs w:val="18"/>
              </w:rPr>
            </w:pPr>
            <w:r w:rsidRPr="00B776BD">
              <w:rPr>
                <w:sz w:val="18"/>
                <w:szCs w:val="18"/>
              </w:rPr>
              <w:t>для ведения сельскохозяйственной деятельности</w:t>
            </w:r>
          </w:p>
        </w:tc>
        <w:tc>
          <w:tcPr>
            <w:tcW w:w="0" w:type="auto"/>
            <w:vAlign w:val="center"/>
          </w:tcPr>
          <w:p w:rsidR="00B776BD" w:rsidRPr="00B776BD" w:rsidRDefault="00B776BD" w:rsidP="00A90BB0">
            <w:pPr>
              <w:rPr>
                <w:sz w:val="18"/>
                <w:szCs w:val="18"/>
              </w:rPr>
            </w:pPr>
            <w:r w:rsidRPr="00B776BD">
              <w:rPr>
                <w:sz w:val="18"/>
                <w:szCs w:val="18"/>
              </w:rPr>
              <w:t>Мельникова Галина Васильевна</w:t>
            </w:r>
          </w:p>
        </w:tc>
        <w:tc>
          <w:tcPr>
            <w:tcW w:w="0" w:type="auto"/>
            <w:vAlign w:val="center"/>
          </w:tcPr>
          <w:p w:rsidR="00B776BD" w:rsidRPr="00B776BD" w:rsidRDefault="00B776BD" w:rsidP="00A90BB0">
            <w:pPr>
              <w:rPr>
                <w:sz w:val="18"/>
                <w:szCs w:val="18"/>
              </w:rPr>
            </w:pPr>
            <w:r w:rsidRPr="00B776BD">
              <w:rPr>
                <w:sz w:val="18"/>
                <w:szCs w:val="18"/>
              </w:rPr>
              <w:t>Самарская область, муниципальный район Сергиевский, в границах ГУППС "Кутузовский", в юго-западной части кадастрового квартала 63:31:0107003</w:t>
            </w:r>
          </w:p>
        </w:tc>
        <w:tc>
          <w:tcPr>
            <w:tcW w:w="0" w:type="auto"/>
            <w:vAlign w:val="center"/>
          </w:tcPr>
          <w:p w:rsidR="00B776BD" w:rsidRPr="00B776BD" w:rsidRDefault="00B776BD" w:rsidP="00A90BB0">
            <w:pPr>
              <w:jc w:val="center"/>
              <w:rPr>
                <w:sz w:val="18"/>
                <w:szCs w:val="18"/>
              </w:rPr>
            </w:pPr>
            <w:r w:rsidRPr="00B776BD">
              <w:rPr>
                <w:sz w:val="18"/>
                <w:szCs w:val="18"/>
              </w:rPr>
              <w:t>611</w:t>
            </w:r>
          </w:p>
        </w:tc>
      </w:tr>
    </w:tbl>
    <w:p w:rsidR="00DA13F6" w:rsidRDefault="00DA13F6" w:rsidP="00626FD9">
      <w:pPr>
        <w:rPr>
          <w:color w:val="000000"/>
          <w:lang w:eastAsia="ru-RU"/>
        </w:rPr>
      </w:pPr>
    </w:p>
    <w:p w:rsidR="00011476" w:rsidRDefault="00F22AEC" w:rsidP="00DA13F6">
      <w:pPr>
        <w:autoSpaceDE w:val="0"/>
        <w:autoSpaceDN w:val="0"/>
        <w:adjustRightInd w:val="0"/>
        <w:spacing w:line="360" w:lineRule="auto"/>
        <w:jc w:val="right"/>
        <w:rPr>
          <w:b/>
          <w:color w:val="333333"/>
          <w:sz w:val="26"/>
          <w:szCs w:val="26"/>
          <w:shd w:val="clear" w:color="auto" w:fill="FFFFFF"/>
        </w:rPr>
      </w:pPr>
      <w:r w:rsidRPr="00F22AEC">
        <w:rPr>
          <w:rFonts w:eastAsia="TimesNewRoman"/>
          <w:b/>
        </w:rPr>
        <w:t xml:space="preserve">Итого: </w:t>
      </w:r>
      <w:r w:rsidR="00B776BD">
        <w:rPr>
          <w:rFonts w:eastAsia="TimesNewRoman"/>
          <w:b/>
        </w:rPr>
        <w:t>615</w:t>
      </w:r>
      <w:r w:rsidRPr="00F22AEC">
        <w:rPr>
          <w:rFonts w:eastAsia="TimesNewRoman"/>
          <w:b/>
        </w:rPr>
        <w:t xml:space="preserve"> </w:t>
      </w:r>
      <w:proofErr w:type="spellStart"/>
      <w:r w:rsidRPr="00F22AEC">
        <w:rPr>
          <w:rFonts w:eastAsia="TimesNewRoman"/>
          <w:b/>
        </w:rPr>
        <w:t>кв.м</w:t>
      </w:r>
      <w:proofErr w:type="spellEnd"/>
      <w:r w:rsidRPr="00F22AEC">
        <w:rPr>
          <w:rFonts w:eastAsia="TimesNewRoman"/>
          <w:b/>
        </w:rPr>
        <w:t>.</w:t>
      </w:r>
    </w:p>
    <w:p w:rsidR="00E359DD" w:rsidRPr="00AC7FA3" w:rsidRDefault="00E359DD" w:rsidP="00E359DD">
      <w:pPr>
        <w:jc w:val="center"/>
        <w:rPr>
          <w:b/>
          <w:color w:val="333333"/>
          <w:sz w:val="26"/>
          <w:szCs w:val="26"/>
          <w:shd w:val="clear" w:color="auto" w:fill="FFFFFF"/>
        </w:rPr>
      </w:pPr>
      <w:r w:rsidRPr="00AC7FA3">
        <w:rPr>
          <w:b/>
          <w:color w:val="333333"/>
          <w:sz w:val="26"/>
          <w:szCs w:val="26"/>
          <w:shd w:val="clear" w:color="auto" w:fill="FFFFFF"/>
        </w:rPr>
        <w:lastRenderedPageBreak/>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359DD" w:rsidRPr="00AC7FA3" w:rsidRDefault="00E359DD" w:rsidP="00E359DD">
      <w:pPr>
        <w:rPr>
          <w:color w:val="333333"/>
          <w:sz w:val="26"/>
          <w:szCs w:val="26"/>
          <w:shd w:val="clear" w:color="auto" w:fill="FFFFFF"/>
        </w:rPr>
      </w:pPr>
    </w:p>
    <w:p w:rsidR="00E359DD" w:rsidRPr="00AC7FA3" w:rsidRDefault="00E359DD" w:rsidP="00E359DD">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B776BD">
        <w:rPr>
          <w:sz w:val="26"/>
          <w:szCs w:val="26"/>
        </w:rPr>
        <w:t>6839П «Техническое перевооружение УПСВ «</w:t>
      </w:r>
      <w:proofErr w:type="spellStart"/>
      <w:r w:rsidR="00B776BD">
        <w:rPr>
          <w:sz w:val="26"/>
          <w:szCs w:val="26"/>
        </w:rPr>
        <w:t>Красногородецкая</w:t>
      </w:r>
      <w:proofErr w:type="spellEnd"/>
      <w:r w:rsidR="00B776BD">
        <w:rPr>
          <w:sz w:val="26"/>
          <w:szCs w:val="26"/>
        </w:rPr>
        <w:t>» (замена емкости Б-1 V=200м3)</w:t>
      </w:r>
      <w:r w:rsidR="00B20636" w:rsidRPr="009F1E3C">
        <w:rPr>
          <w:sz w:val="26"/>
          <w:szCs w:val="26"/>
        </w:rPr>
        <w:t>» в границах муницип</w:t>
      </w:r>
      <w:r w:rsidR="00B20636">
        <w:rPr>
          <w:sz w:val="26"/>
          <w:szCs w:val="26"/>
        </w:rPr>
        <w:t xml:space="preserve">ального района </w:t>
      </w:r>
      <w:r w:rsidR="00B776BD">
        <w:rPr>
          <w:sz w:val="26"/>
          <w:szCs w:val="26"/>
        </w:rPr>
        <w:t>Сергиевский</w:t>
      </w:r>
      <w:r w:rsidR="00B20636">
        <w:rPr>
          <w:sz w:val="26"/>
          <w:szCs w:val="26"/>
        </w:rPr>
        <w:t xml:space="preserve"> </w:t>
      </w:r>
      <w:r w:rsidR="00B20636" w:rsidRPr="009F1E3C">
        <w:rPr>
          <w:sz w:val="26"/>
          <w:szCs w:val="26"/>
        </w:rPr>
        <w:t>Самарской области</w:t>
      </w:r>
      <w:r w:rsidR="00951C75" w:rsidRPr="00AC7FA3">
        <w:rPr>
          <w:sz w:val="26"/>
          <w:szCs w:val="26"/>
        </w:rPr>
        <w:t xml:space="preserve"> </w:t>
      </w:r>
      <w:r w:rsidRPr="00AC7FA3">
        <w:rPr>
          <w:sz w:val="26"/>
          <w:szCs w:val="26"/>
        </w:rPr>
        <w:t xml:space="preserve">не планируется образование земельных участков, которые будут отнесены к территориям общего пользования. </w:t>
      </w:r>
    </w:p>
    <w:p w:rsidR="00E359DD" w:rsidRPr="00AC7FA3" w:rsidRDefault="00E359DD" w:rsidP="00E359DD">
      <w:pPr>
        <w:rPr>
          <w:color w:val="333333"/>
          <w:sz w:val="26"/>
          <w:szCs w:val="26"/>
          <w:shd w:val="clear" w:color="auto" w:fill="FFFFFF"/>
        </w:rPr>
      </w:pPr>
    </w:p>
    <w:p w:rsidR="00E359DD" w:rsidRPr="00AC7FA3" w:rsidRDefault="00E359DD" w:rsidP="00E359DD">
      <w:pPr>
        <w:jc w:val="center"/>
        <w:rPr>
          <w:b/>
          <w:color w:val="333333"/>
          <w:sz w:val="26"/>
          <w:szCs w:val="26"/>
          <w:shd w:val="clear" w:color="auto" w:fill="FFFFFF"/>
        </w:rPr>
      </w:pPr>
      <w:r w:rsidRPr="00AC7FA3">
        <w:rPr>
          <w:b/>
          <w:color w:val="333333"/>
          <w:sz w:val="26"/>
          <w:szCs w:val="26"/>
          <w:shd w:val="clear" w:color="auto" w:fill="FFFFFF"/>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359DD" w:rsidRPr="00AC7FA3" w:rsidRDefault="00E359DD" w:rsidP="00E359DD">
      <w:pPr>
        <w:rPr>
          <w:sz w:val="26"/>
          <w:szCs w:val="26"/>
          <w:lang w:eastAsia="ru-RU"/>
        </w:rPr>
      </w:pPr>
    </w:p>
    <w:p w:rsidR="00E359DD" w:rsidRPr="00AC7FA3" w:rsidRDefault="00E359DD" w:rsidP="00E359DD">
      <w:pPr>
        <w:ind w:firstLine="709"/>
        <w:rPr>
          <w:color w:val="333333"/>
          <w:sz w:val="26"/>
          <w:szCs w:val="26"/>
          <w:shd w:val="clear" w:color="auto" w:fill="FFFFFF"/>
        </w:rPr>
      </w:pPr>
      <w:r w:rsidRPr="00AC7FA3">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п.7.5 Приказа Минэкономразвития № 540 от 1 сентября 2014г.  </w:t>
      </w:r>
    </w:p>
    <w:p w:rsidR="00E359DD" w:rsidRPr="00AC7FA3" w:rsidRDefault="00E359DD" w:rsidP="00E359DD">
      <w:pPr>
        <w:rPr>
          <w:color w:val="333333"/>
          <w:sz w:val="26"/>
          <w:szCs w:val="26"/>
          <w:shd w:val="clear" w:color="auto" w:fill="FFFFFF"/>
        </w:rPr>
      </w:pPr>
    </w:p>
    <w:p w:rsidR="00E359DD" w:rsidRPr="00AC7FA3" w:rsidRDefault="00E359DD" w:rsidP="00E359DD">
      <w:pPr>
        <w:jc w:val="center"/>
        <w:rPr>
          <w:b/>
          <w:color w:val="333333"/>
          <w:sz w:val="26"/>
          <w:szCs w:val="26"/>
          <w:shd w:val="clear" w:color="auto" w:fill="FFFFFF"/>
        </w:rPr>
      </w:pPr>
      <w:r w:rsidRPr="00AC7FA3">
        <w:rPr>
          <w:b/>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359DD" w:rsidRPr="00AC7FA3" w:rsidRDefault="00E359DD" w:rsidP="00E359DD">
      <w:pPr>
        <w:rPr>
          <w:color w:val="333333"/>
          <w:sz w:val="26"/>
          <w:szCs w:val="26"/>
          <w:shd w:val="clear" w:color="auto" w:fill="FFFFFF"/>
        </w:rPr>
      </w:pPr>
    </w:p>
    <w:p w:rsidR="00E359DD" w:rsidRDefault="00E359DD" w:rsidP="00E359DD">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E359DD" w:rsidRDefault="00E359DD" w:rsidP="00E359DD">
      <w:pPr>
        <w:ind w:firstLine="709"/>
        <w:rPr>
          <w:color w:val="333333"/>
          <w:sz w:val="26"/>
          <w:szCs w:val="26"/>
          <w:shd w:val="clear" w:color="auto" w:fill="FFFFFF"/>
        </w:rPr>
      </w:pPr>
    </w:p>
    <w:p w:rsidR="00E359DD" w:rsidRDefault="00E359DD" w:rsidP="00E359DD">
      <w:pPr>
        <w:ind w:firstLine="709"/>
        <w:jc w:val="center"/>
        <w:rPr>
          <w:b/>
          <w:color w:val="333333"/>
          <w:sz w:val="26"/>
          <w:szCs w:val="26"/>
          <w:shd w:val="clear" w:color="auto" w:fill="FFFFFF"/>
        </w:rPr>
      </w:pPr>
      <w:r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359DD" w:rsidRPr="00AC7FA3" w:rsidRDefault="00E359DD" w:rsidP="00E359DD">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359DD" w:rsidRDefault="00E359DD" w:rsidP="00E359DD">
      <w:pPr>
        <w:pStyle w:val="af6"/>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tbl>
      <w:tblPr>
        <w:tblW w:w="7040" w:type="dxa"/>
        <w:jc w:val="center"/>
        <w:tblInd w:w="93" w:type="dxa"/>
        <w:tblLook w:val="04A0" w:firstRow="1" w:lastRow="0" w:firstColumn="1" w:lastColumn="0" w:noHBand="0" w:noVBand="1"/>
      </w:tblPr>
      <w:tblGrid>
        <w:gridCol w:w="456"/>
        <w:gridCol w:w="1360"/>
        <w:gridCol w:w="1520"/>
        <w:gridCol w:w="1294"/>
        <w:gridCol w:w="996"/>
        <w:gridCol w:w="1554"/>
      </w:tblGrid>
      <w:tr w:rsidR="00C26A62" w:rsidRPr="00C26A62" w:rsidTr="00C26A62">
        <w:trPr>
          <w:trHeight w:val="330"/>
          <w:jc w:val="center"/>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Х</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У</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Угол</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Длина</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Направление</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496462.540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2242462.610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348°41'24"</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0.102</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1-2</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496462.640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2242462.590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346°34'48"</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44.207</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2-3</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3</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496505.640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2242452.330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346°44'1"</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2.527</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3-4</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496508.100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2242451.750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250°26'53"</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3.406</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4-5</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5</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496506.960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2242448.540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250°29'11"</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9.071</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5-6</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lastRenderedPageBreak/>
              <w:t>6</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496503.930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2242439.990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160°54'23"</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22.836</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6-7</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7</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496482.350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2242447.460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142°40'46"</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15.768</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7-8</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8</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496469.810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2242457.020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142°56'8"</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2.356</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8-9</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9</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496467.930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2242458.440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142°57'44"</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5.462</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9-10</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10</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496463.570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2242461.730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139°29'26"</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1.355</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10-1</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11</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496444.500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2242495.700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323°52'50"</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0.916</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11-12</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12</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496445.240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2242495.160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301°7'33"</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21.202</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12-13</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13</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496456.200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2242477.010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288°40'49"</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4.434</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13-14</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14</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496457.620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2242472.810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288°46'56"</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5.218</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14-15</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15</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496459.300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2242467.870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288°26'6"</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1.802</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15-16</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16</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496459.870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2242466.160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289°0'56"</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1.872</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16-17</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17</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496460.480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2242464.390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141°44'6"</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6.572</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17-18</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18</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496455.320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2242468.460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141°36'11"</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4.428</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18-19</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19</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496451.850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2242471.210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142°57'42"</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8.168</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19-20</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20</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496445.330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2242476.130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177°17'17"</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5.706</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20-21</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21</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496439.630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2242476.400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75°27'51"</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14.463</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21-22</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496443.260</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2242490.400</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76°49'55"</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5.443</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xml:space="preserve">  22-11</w:t>
            </w:r>
          </w:p>
        </w:tc>
      </w:tr>
      <w:tr w:rsidR="00C26A62" w:rsidRPr="00C26A62" w:rsidTr="00C26A62">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w:t>
            </w:r>
          </w:p>
        </w:tc>
        <w:tc>
          <w:tcPr>
            <w:tcW w:w="152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 </w:t>
            </w:r>
          </w:p>
        </w:tc>
        <w:tc>
          <w:tcPr>
            <w:tcW w:w="12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Площадь:</w:t>
            </w:r>
          </w:p>
        </w:tc>
        <w:tc>
          <w:tcPr>
            <w:tcW w:w="98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r w:rsidRPr="00C26A62">
              <w:rPr>
                <w:color w:val="000000"/>
                <w:lang w:eastAsia="ru-RU"/>
              </w:rPr>
              <w:t>615.200</w:t>
            </w:r>
          </w:p>
        </w:tc>
        <w:tc>
          <w:tcPr>
            <w:tcW w:w="1500" w:type="dxa"/>
            <w:tcBorders>
              <w:top w:val="nil"/>
              <w:left w:val="nil"/>
              <w:bottom w:val="single" w:sz="8" w:space="0" w:color="auto"/>
              <w:right w:val="single" w:sz="8" w:space="0" w:color="auto"/>
            </w:tcBorders>
            <w:shd w:val="clear" w:color="auto" w:fill="auto"/>
            <w:noWrap/>
            <w:vAlign w:val="center"/>
            <w:hideMark/>
          </w:tcPr>
          <w:p w:rsidR="00C26A62" w:rsidRPr="00C26A62" w:rsidRDefault="00C26A62" w:rsidP="00C26A62">
            <w:pPr>
              <w:suppressAutoHyphens w:val="0"/>
              <w:jc w:val="center"/>
              <w:rPr>
                <w:color w:val="000000"/>
                <w:lang w:eastAsia="ru-RU"/>
              </w:rPr>
            </w:pPr>
            <w:proofErr w:type="spellStart"/>
            <w:r w:rsidRPr="00C26A62">
              <w:rPr>
                <w:color w:val="000000"/>
                <w:lang w:eastAsia="ru-RU"/>
              </w:rPr>
              <w:t>кв</w:t>
            </w:r>
            <w:proofErr w:type="gramStart"/>
            <w:r w:rsidRPr="00C26A62">
              <w:rPr>
                <w:color w:val="000000"/>
                <w:lang w:eastAsia="ru-RU"/>
              </w:rPr>
              <w:t>.м</w:t>
            </w:r>
            <w:proofErr w:type="spellEnd"/>
            <w:proofErr w:type="gramEnd"/>
          </w:p>
        </w:tc>
      </w:tr>
    </w:tbl>
    <w:p w:rsidR="00C26A62" w:rsidRDefault="00C26A62" w:rsidP="00E359DD">
      <w:pPr>
        <w:pStyle w:val="af6"/>
        <w:spacing w:before="0"/>
        <w:ind w:firstLine="709"/>
        <w:rPr>
          <w:rFonts w:ascii="Times New Roman" w:hAnsi="Times New Roman"/>
          <w:sz w:val="26"/>
          <w:szCs w:val="26"/>
        </w:rPr>
      </w:pPr>
    </w:p>
    <w:p w:rsidR="00E359DD" w:rsidRPr="00AC7FA3" w:rsidRDefault="00E359DD" w:rsidP="00E359DD">
      <w:pPr>
        <w:autoSpaceDE w:val="0"/>
        <w:autoSpaceDN w:val="0"/>
        <w:adjustRightInd w:val="0"/>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7042BB" w:rsidRPr="000E1DC0" w:rsidRDefault="007042BB" w:rsidP="007042BB">
      <w:pPr>
        <w:autoSpaceDE w:val="0"/>
        <w:autoSpaceDN w:val="0"/>
        <w:adjustRightInd w:val="0"/>
        <w:ind w:firstLine="709"/>
        <w:jc w:val="both"/>
        <w:rPr>
          <w:sz w:val="26"/>
          <w:szCs w:val="26"/>
        </w:rPr>
      </w:pPr>
    </w:p>
    <w:p w:rsidR="00503DBD" w:rsidRDefault="00503DBD" w:rsidP="009250A9">
      <w:pPr>
        <w:pStyle w:val="1"/>
      </w:pPr>
      <w:r w:rsidRPr="00503DBD">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r>
        <w:t>.</w:t>
      </w:r>
    </w:p>
    <w:p w:rsidR="00503DBD" w:rsidRPr="000E1DC0" w:rsidRDefault="00503DBD" w:rsidP="000E1DC0">
      <w:pPr>
        <w:spacing w:line="280" w:lineRule="exact"/>
        <w:ind w:firstLine="708"/>
        <w:jc w:val="both"/>
        <w:rPr>
          <w:sz w:val="26"/>
          <w:szCs w:val="26"/>
        </w:rPr>
      </w:pPr>
      <w:r>
        <w:t xml:space="preserve"> </w:t>
      </w:r>
      <w:r w:rsidRPr="000E1DC0">
        <w:rPr>
          <w:sz w:val="26"/>
          <w:szCs w:val="26"/>
        </w:rPr>
        <w:t xml:space="preserve">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E1DC0">
        <w:rPr>
          <w:sz w:val="26"/>
          <w:szCs w:val="26"/>
        </w:rPr>
        <w:t>водоохранные</w:t>
      </w:r>
      <w:proofErr w:type="spellEnd"/>
      <w:r w:rsidRPr="000E1DC0">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B776BD">
        <w:rPr>
          <w:sz w:val="26"/>
          <w:szCs w:val="26"/>
        </w:rPr>
        <w:t>6839П «Техническое перевооружение УПСВ «</w:t>
      </w:r>
      <w:proofErr w:type="spellStart"/>
      <w:r w:rsidR="00B776BD">
        <w:rPr>
          <w:sz w:val="26"/>
          <w:szCs w:val="26"/>
        </w:rPr>
        <w:t>Красногородецкая</w:t>
      </w:r>
      <w:proofErr w:type="spellEnd"/>
      <w:r w:rsidR="00B776BD">
        <w:rPr>
          <w:sz w:val="26"/>
          <w:szCs w:val="26"/>
        </w:rPr>
        <w:t>» (замена емкости Б-1 V=200м3)</w:t>
      </w:r>
      <w:r w:rsidR="00B20636" w:rsidRPr="0050056E">
        <w:rPr>
          <w:sz w:val="26"/>
          <w:szCs w:val="26"/>
        </w:rPr>
        <w:t xml:space="preserve">» </w:t>
      </w:r>
      <w:r w:rsidR="00B20636" w:rsidRPr="009F1E3C">
        <w:rPr>
          <w:sz w:val="26"/>
          <w:szCs w:val="26"/>
        </w:rPr>
        <w:t>в границах муницип</w:t>
      </w:r>
      <w:r w:rsidR="00B20636">
        <w:rPr>
          <w:sz w:val="26"/>
          <w:szCs w:val="26"/>
        </w:rPr>
        <w:t xml:space="preserve">ального района </w:t>
      </w:r>
      <w:r w:rsidR="00C26A62">
        <w:rPr>
          <w:sz w:val="26"/>
          <w:szCs w:val="26"/>
        </w:rPr>
        <w:t>Сергиевский</w:t>
      </w:r>
      <w:r w:rsidR="00B20636">
        <w:rPr>
          <w:sz w:val="26"/>
          <w:szCs w:val="26"/>
        </w:rPr>
        <w:t xml:space="preserve"> </w:t>
      </w:r>
      <w:r w:rsidR="00B20636" w:rsidRPr="009F1E3C">
        <w:rPr>
          <w:sz w:val="26"/>
          <w:szCs w:val="26"/>
        </w:rPr>
        <w:t>Самарской области</w:t>
      </w:r>
      <w:r w:rsidRPr="000E1DC0">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D92640" w:rsidRPr="000E1DC0" w:rsidRDefault="00503DBD" w:rsidP="000E1DC0">
      <w:pPr>
        <w:spacing w:line="280" w:lineRule="exact"/>
        <w:ind w:firstLine="708"/>
        <w:jc w:val="both"/>
        <w:rPr>
          <w:sz w:val="26"/>
          <w:szCs w:val="26"/>
        </w:rPr>
      </w:pPr>
      <w:r w:rsidRPr="000E1DC0">
        <w:rPr>
          <w:sz w:val="26"/>
          <w:szCs w:val="26"/>
        </w:rPr>
        <w:t xml:space="preserve">Объект </w:t>
      </w:r>
      <w:r w:rsidR="00B776BD">
        <w:rPr>
          <w:sz w:val="26"/>
          <w:szCs w:val="26"/>
        </w:rPr>
        <w:t>6839П «Техническое перевооружение УПСВ «</w:t>
      </w:r>
      <w:proofErr w:type="spellStart"/>
      <w:r w:rsidR="00B776BD">
        <w:rPr>
          <w:sz w:val="26"/>
          <w:szCs w:val="26"/>
        </w:rPr>
        <w:t>Красногородецкая</w:t>
      </w:r>
      <w:proofErr w:type="spellEnd"/>
      <w:r w:rsidR="00B776BD">
        <w:rPr>
          <w:sz w:val="26"/>
          <w:szCs w:val="26"/>
        </w:rPr>
        <w:t>» (замена емкости Б-1 V=200м3)</w:t>
      </w:r>
      <w:r w:rsidR="00B91783" w:rsidRPr="0050056E">
        <w:rPr>
          <w:sz w:val="26"/>
          <w:szCs w:val="26"/>
        </w:rPr>
        <w:t>»</w:t>
      </w:r>
      <w:r w:rsidR="00B20636" w:rsidRPr="0050056E">
        <w:rPr>
          <w:sz w:val="26"/>
          <w:szCs w:val="26"/>
        </w:rPr>
        <w:t xml:space="preserve"> </w:t>
      </w:r>
      <w:r w:rsidR="00B20636" w:rsidRPr="009F1E3C">
        <w:rPr>
          <w:sz w:val="26"/>
          <w:szCs w:val="26"/>
        </w:rPr>
        <w:t>в границах муницип</w:t>
      </w:r>
      <w:r w:rsidR="00B20636">
        <w:rPr>
          <w:sz w:val="26"/>
          <w:szCs w:val="26"/>
        </w:rPr>
        <w:t xml:space="preserve">ального района </w:t>
      </w:r>
      <w:r w:rsidR="00C26A62">
        <w:rPr>
          <w:sz w:val="26"/>
          <w:szCs w:val="26"/>
        </w:rPr>
        <w:t>Сергиевский</w:t>
      </w:r>
      <w:r w:rsidR="00B20636">
        <w:rPr>
          <w:sz w:val="26"/>
          <w:szCs w:val="26"/>
        </w:rPr>
        <w:t xml:space="preserve"> </w:t>
      </w:r>
      <w:r w:rsidR="00B20636" w:rsidRPr="009F1E3C">
        <w:rPr>
          <w:sz w:val="26"/>
          <w:szCs w:val="26"/>
        </w:rPr>
        <w:t>Самарской области</w:t>
      </w:r>
      <w:r w:rsidRPr="000E1DC0">
        <w:rPr>
          <w:sz w:val="26"/>
          <w:szCs w:val="26"/>
        </w:rPr>
        <w:t xml:space="preserve">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0E1DC0">
        <w:rPr>
          <w:sz w:val="26"/>
          <w:szCs w:val="26"/>
        </w:rPr>
        <w:t>территории проектирования объекта капитального строительства местного значения</w:t>
      </w:r>
      <w:proofErr w:type="gramEnd"/>
      <w:r w:rsidRPr="000E1DC0">
        <w:rPr>
          <w:sz w:val="26"/>
          <w:szCs w:val="26"/>
        </w:rPr>
        <w:t xml:space="preserve"> не зарегистрированы, в связи с чем, </w:t>
      </w:r>
      <w:r w:rsidRPr="000E1DC0">
        <w:rPr>
          <w:sz w:val="26"/>
          <w:szCs w:val="26"/>
        </w:rPr>
        <w:lastRenderedPageBreak/>
        <w:t xml:space="preserve">границы зон действия публичных сервитутов в графической части не отображаются. </w:t>
      </w:r>
    </w:p>
    <w:p w:rsidR="00F7665C" w:rsidRPr="000E1DC0" w:rsidRDefault="00503DBD" w:rsidP="000E1DC0">
      <w:pPr>
        <w:spacing w:line="280" w:lineRule="exact"/>
        <w:ind w:firstLine="708"/>
        <w:jc w:val="both"/>
        <w:rPr>
          <w:sz w:val="26"/>
          <w:szCs w:val="26"/>
        </w:rPr>
      </w:pPr>
      <w:r w:rsidRPr="000E1DC0">
        <w:rPr>
          <w:sz w:val="26"/>
          <w:szCs w:val="26"/>
        </w:rPr>
        <w:t>Так же в проекте межевания планируется установление</w:t>
      </w:r>
      <w:r w:rsidR="00D92640" w:rsidRPr="000E1DC0">
        <w:rPr>
          <w:sz w:val="26"/>
          <w:szCs w:val="26"/>
        </w:rPr>
        <w:t xml:space="preserve"> охранных зон объектов электросетевого хозяйства в</w:t>
      </w:r>
      <w:r w:rsidRPr="000E1DC0">
        <w:rPr>
          <w:sz w:val="26"/>
          <w:szCs w:val="26"/>
        </w:rPr>
        <w:t xml:space="preserve"> соответствии с постановлением Правительства Российской Федерации от 2</w:t>
      </w:r>
      <w:r w:rsidR="00F7665C" w:rsidRPr="000E1DC0">
        <w:rPr>
          <w:sz w:val="26"/>
          <w:szCs w:val="26"/>
        </w:rPr>
        <w:t>4</w:t>
      </w:r>
      <w:r w:rsidRPr="000E1DC0">
        <w:rPr>
          <w:sz w:val="26"/>
          <w:szCs w:val="26"/>
        </w:rPr>
        <w:t>.</w:t>
      </w:r>
      <w:r w:rsidR="00F7665C" w:rsidRPr="000E1DC0">
        <w:rPr>
          <w:sz w:val="26"/>
          <w:szCs w:val="26"/>
        </w:rPr>
        <w:t>02</w:t>
      </w:r>
      <w:r w:rsidRPr="000E1DC0">
        <w:rPr>
          <w:sz w:val="26"/>
          <w:szCs w:val="26"/>
        </w:rPr>
        <w:t>.200</w:t>
      </w:r>
      <w:r w:rsidR="00F7665C" w:rsidRPr="000E1DC0">
        <w:rPr>
          <w:sz w:val="26"/>
          <w:szCs w:val="26"/>
        </w:rPr>
        <w:t>9</w:t>
      </w:r>
      <w:r w:rsidRPr="000E1DC0">
        <w:rPr>
          <w:sz w:val="26"/>
          <w:szCs w:val="26"/>
        </w:rPr>
        <w:t xml:space="preserve"> № </w:t>
      </w:r>
      <w:r w:rsidR="00F7665C" w:rsidRPr="000E1DC0">
        <w:rPr>
          <w:sz w:val="26"/>
          <w:szCs w:val="26"/>
        </w:rPr>
        <w:t>160</w:t>
      </w:r>
      <w:r w:rsidRPr="000E1DC0">
        <w:rPr>
          <w:sz w:val="26"/>
          <w:szCs w:val="26"/>
        </w:rPr>
        <w:t xml:space="preserve"> «</w:t>
      </w:r>
      <w:r w:rsidR="00F7665C" w:rsidRPr="000E1DC0">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0E1DC0">
        <w:rPr>
          <w:sz w:val="26"/>
          <w:szCs w:val="26"/>
        </w:rPr>
        <w:t xml:space="preserve">». </w:t>
      </w:r>
    </w:p>
    <w:p w:rsidR="00F55EDF" w:rsidRPr="000E1DC0" w:rsidRDefault="00503DBD" w:rsidP="000E1DC0">
      <w:pPr>
        <w:spacing w:line="280" w:lineRule="exact"/>
        <w:ind w:firstLine="708"/>
        <w:jc w:val="both"/>
        <w:rPr>
          <w:sz w:val="26"/>
          <w:szCs w:val="26"/>
        </w:rPr>
      </w:pPr>
      <w:r w:rsidRPr="000E1DC0">
        <w:rPr>
          <w:sz w:val="26"/>
          <w:szCs w:val="26"/>
        </w:rPr>
        <w:t xml:space="preserve">Для </w:t>
      </w:r>
      <w:r w:rsidR="00F55EDF" w:rsidRPr="000E1DC0">
        <w:rPr>
          <w:sz w:val="26"/>
          <w:szCs w:val="26"/>
        </w:rPr>
        <w:t xml:space="preserve">объектов электросетевого хозяйства </w:t>
      </w:r>
      <w:r w:rsidRPr="000E1DC0">
        <w:rPr>
          <w:sz w:val="26"/>
          <w:szCs w:val="26"/>
        </w:rPr>
        <w:t>устанавливаются охранные зоны</w:t>
      </w:r>
      <w:r w:rsidR="00F55EDF" w:rsidRPr="000E1DC0">
        <w:rPr>
          <w:sz w:val="26"/>
          <w:szCs w:val="26"/>
        </w:rPr>
        <w:t xml:space="preserve"> по обе стороны:</w:t>
      </w:r>
    </w:p>
    <w:p w:rsidR="00D96E97" w:rsidRPr="000E1DC0" w:rsidRDefault="00F55EDF" w:rsidP="000E1DC0">
      <w:pPr>
        <w:spacing w:line="280" w:lineRule="exact"/>
        <w:ind w:firstLine="708"/>
        <w:jc w:val="both"/>
        <w:rPr>
          <w:sz w:val="26"/>
          <w:szCs w:val="26"/>
        </w:rPr>
      </w:pPr>
      <w:r w:rsidRPr="000E1DC0">
        <w:rPr>
          <w:sz w:val="26"/>
          <w:szCs w:val="26"/>
        </w:rPr>
        <w:t xml:space="preserve">- </w:t>
      </w:r>
      <w:r w:rsidR="00D96E97" w:rsidRPr="000E1DC0">
        <w:rPr>
          <w:sz w:val="26"/>
          <w:szCs w:val="26"/>
        </w:rPr>
        <w:t>в</w:t>
      </w:r>
      <w:r w:rsidRPr="000E1DC0">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0E1DC0">
        <w:rPr>
          <w:sz w:val="26"/>
          <w:szCs w:val="26"/>
        </w:rPr>
        <w:t>);</w:t>
      </w:r>
    </w:p>
    <w:p w:rsidR="00F55EDF" w:rsidRPr="000E1DC0" w:rsidRDefault="00D96E97" w:rsidP="000E1DC0">
      <w:pPr>
        <w:spacing w:line="280" w:lineRule="exact"/>
        <w:ind w:firstLine="708"/>
        <w:jc w:val="both"/>
        <w:rPr>
          <w:sz w:val="26"/>
          <w:szCs w:val="26"/>
        </w:rPr>
      </w:pPr>
      <w:r w:rsidRPr="000E1DC0">
        <w:rPr>
          <w:sz w:val="26"/>
          <w:szCs w:val="26"/>
        </w:rPr>
        <w:t xml:space="preserve">- вдоль </w:t>
      </w:r>
      <w:r w:rsidR="00F55EDF" w:rsidRPr="000E1DC0">
        <w:rPr>
          <w:sz w:val="26"/>
          <w:szCs w:val="26"/>
        </w:rPr>
        <w:t>линии электропередачи</w:t>
      </w:r>
      <w:r w:rsidRPr="000E1DC0">
        <w:rPr>
          <w:sz w:val="26"/>
          <w:szCs w:val="26"/>
        </w:rPr>
        <w:t xml:space="preserve"> -</w:t>
      </w:r>
      <w:r w:rsidR="00F55EDF" w:rsidRPr="000E1DC0">
        <w:rPr>
          <w:sz w:val="26"/>
          <w:szCs w:val="26"/>
        </w:rPr>
        <w:t xml:space="preserve"> от крайних проводов при </w:t>
      </w:r>
      <w:proofErr w:type="spellStart"/>
      <w:r w:rsidR="00F55EDF" w:rsidRPr="000E1DC0">
        <w:rPr>
          <w:sz w:val="26"/>
          <w:szCs w:val="26"/>
        </w:rPr>
        <w:t>неотклоненном</w:t>
      </w:r>
      <w:proofErr w:type="spellEnd"/>
      <w:r w:rsidR="00F55EDF" w:rsidRPr="000E1DC0">
        <w:rPr>
          <w:sz w:val="26"/>
          <w:szCs w:val="26"/>
        </w:rPr>
        <w:t xml:space="preserve"> их положении на расстоянии 10 м. </w:t>
      </w:r>
    </w:p>
    <w:p w:rsidR="00D96E97" w:rsidRPr="000E1DC0" w:rsidRDefault="00D96E97" w:rsidP="000E1DC0">
      <w:pPr>
        <w:spacing w:line="280" w:lineRule="exact"/>
        <w:ind w:firstLine="708"/>
        <w:jc w:val="both"/>
        <w:rPr>
          <w:sz w:val="26"/>
          <w:szCs w:val="26"/>
        </w:rPr>
      </w:pPr>
      <w:proofErr w:type="gramStart"/>
      <w:r w:rsidRPr="000E1DC0">
        <w:rPr>
          <w:sz w:val="26"/>
          <w:szCs w:val="26"/>
        </w:rPr>
        <w:t>Для исключения возможности повреждения трубопроводов (при любом виде их прокладки</w:t>
      </w:r>
      <w:r w:rsidR="00A3014F" w:rsidRPr="000E1DC0">
        <w:rPr>
          <w:sz w:val="26"/>
          <w:szCs w:val="26"/>
        </w:rPr>
        <w:t xml:space="preserve">) устанавливаются охранные зоны </w:t>
      </w:r>
      <w:r w:rsidRPr="000E1DC0">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0E1DC0">
        <w:rPr>
          <w:sz w:val="26"/>
          <w:szCs w:val="26"/>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0E1DC0">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B6AEF" w:rsidRPr="000E1DC0" w:rsidRDefault="00BB6AEF" w:rsidP="000E1DC0">
      <w:pPr>
        <w:spacing w:line="280" w:lineRule="exact"/>
        <w:ind w:firstLine="708"/>
        <w:jc w:val="both"/>
        <w:rPr>
          <w:sz w:val="26"/>
          <w:szCs w:val="26"/>
        </w:rPr>
      </w:pPr>
      <w:proofErr w:type="gramStart"/>
      <w:r w:rsidRPr="000E1DC0">
        <w:rPr>
          <w:sz w:val="26"/>
          <w:szCs w:val="26"/>
        </w:rPr>
        <w:t xml:space="preserve">В соответствии с </w:t>
      </w:r>
      <w:hyperlink r:id="rId14" w:tooltip="СанПиН 2.2.1/2.1.1.1200-03 Санитарно-защитные зоны и санитарная классификация предприятий, сооружений и иных объектов" w:history="1">
        <w:r w:rsidRPr="000E1DC0">
          <w:rPr>
            <w:sz w:val="26"/>
            <w:szCs w:val="26"/>
          </w:rPr>
          <w:t>СанПиН 2.2.1/2.1.1.1200-03</w:t>
        </w:r>
      </w:hyperlink>
      <w:r w:rsidRPr="000E1DC0">
        <w:rPr>
          <w:sz w:val="26"/>
          <w:szCs w:val="26"/>
        </w:rPr>
        <w:t>, проектируемая скважина относится к III классу с ориентировочным размером СЗЗ – 300 м (п. 7.1.3.</w:t>
      </w:r>
      <w:proofErr w:type="gramEnd"/>
      <w:r w:rsidRPr="000E1DC0">
        <w:rPr>
          <w:sz w:val="26"/>
          <w:szCs w:val="26"/>
        </w:rPr>
        <w:t xml:space="preserve"> </w:t>
      </w:r>
      <w:proofErr w:type="gramStart"/>
      <w:r w:rsidRPr="000E1DC0">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A3014F" w:rsidRPr="000E1DC0" w:rsidRDefault="00A3014F" w:rsidP="000E1DC0">
      <w:pPr>
        <w:spacing w:line="280" w:lineRule="exact"/>
        <w:ind w:firstLine="708"/>
        <w:jc w:val="both"/>
        <w:rPr>
          <w:sz w:val="26"/>
          <w:szCs w:val="26"/>
        </w:rPr>
      </w:pPr>
    </w:p>
    <w:p w:rsidR="00503DBD" w:rsidRPr="000E1DC0" w:rsidRDefault="00503DBD" w:rsidP="000E1DC0">
      <w:pPr>
        <w:spacing w:line="280" w:lineRule="exact"/>
        <w:ind w:firstLine="708"/>
        <w:jc w:val="both"/>
        <w:rPr>
          <w:sz w:val="26"/>
          <w:szCs w:val="26"/>
        </w:rPr>
      </w:pPr>
      <w:r w:rsidRPr="000E1DC0">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B776BD">
        <w:rPr>
          <w:sz w:val="26"/>
          <w:szCs w:val="26"/>
        </w:rPr>
        <w:t>6839П «Техническое перевооружение УПСВ «</w:t>
      </w:r>
      <w:proofErr w:type="spellStart"/>
      <w:r w:rsidR="00B776BD">
        <w:rPr>
          <w:sz w:val="26"/>
          <w:szCs w:val="26"/>
        </w:rPr>
        <w:t>Красногородецкая</w:t>
      </w:r>
      <w:proofErr w:type="spellEnd"/>
      <w:r w:rsidR="00B776BD">
        <w:rPr>
          <w:sz w:val="26"/>
          <w:szCs w:val="26"/>
        </w:rPr>
        <w:t>» (замена емкости Б-1 V=200м3)</w:t>
      </w:r>
      <w:r w:rsidR="00B91783" w:rsidRPr="0050056E">
        <w:rPr>
          <w:sz w:val="26"/>
          <w:szCs w:val="26"/>
        </w:rPr>
        <w:t>»</w:t>
      </w:r>
      <w:r w:rsidR="00B20636" w:rsidRPr="0050056E">
        <w:rPr>
          <w:sz w:val="26"/>
          <w:szCs w:val="26"/>
        </w:rPr>
        <w:t xml:space="preserve"> </w:t>
      </w:r>
      <w:r w:rsidR="00B20636" w:rsidRPr="009F1E3C">
        <w:rPr>
          <w:sz w:val="26"/>
          <w:szCs w:val="26"/>
        </w:rPr>
        <w:t>в границах муницип</w:t>
      </w:r>
      <w:r w:rsidR="00B20636">
        <w:rPr>
          <w:sz w:val="26"/>
          <w:szCs w:val="26"/>
        </w:rPr>
        <w:t xml:space="preserve">ального района </w:t>
      </w:r>
      <w:r w:rsidR="00C26A62">
        <w:rPr>
          <w:sz w:val="26"/>
          <w:szCs w:val="26"/>
        </w:rPr>
        <w:t>Сергиевский</w:t>
      </w:r>
      <w:r w:rsidR="00B20636">
        <w:rPr>
          <w:sz w:val="26"/>
          <w:szCs w:val="26"/>
        </w:rPr>
        <w:t xml:space="preserve"> </w:t>
      </w:r>
      <w:r w:rsidR="00B20636" w:rsidRPr="009F1E3C">
        <w:rPr>
          <w:sz w:val="26"/>
          <w:szCs w:val="26"/>
        </w:rPr>
        <w:t>Самарской области</w:t>
      </w:r>
      <w:r w:rsidR="00BB6AEF" w:rsidRPr="000E1DC0">
        <w:rPr>
          <w:sz w:val="26"/>
          <w:szCs w:val="26"/>
        </w:rPr>
        <w:t>.</w:t>
      </w:r>
    </w:p>
    <w:p w:rsidR="00BB6AEF" w:rsidRDefault="00BB6AEF" w:rsidP="00D92640">
      <w:pPr>
        <w:suppressAutoHyphens w:val="0"/>
        <w:autoSpaceDE w:val="0"/>
        <w:autoSpaceDN w:val="0"/>
        <w:adjustRightInd w:val="0"/>
        <w:jc w:val="both"/>
        <w:rPr>
          <w:rFonts w:ascii="Arial" w:hAnsi="Arial" w:cs="Arial"/>
          <w:sz w:val="20"/>
          <w:szCs w:val="20"/>
          <w:lang w:eastAsia="ru-RU"/>
        </w:rPr>
      </w:pPr>
    </w:p>
    <w:p w:rsidR="00E359DD" w:rsidRDefault="00E359DD" w:rsidP="00D92640">
      <w:pPr>
        <w:suppressAutoHyphens w:val="0"/>
        <w:autoSpaceDE w:val="0"/>
        <w:autoSpaceDN w:val="0"/>
        <w:adjustRightInd w:val="0"/>
        <w:jc w:val="both"/>
        <w:rPr>
          <w:rFonts w:ascii="Arial" w:hAnsi="Arial" w:cs="Arial"/>
          <w:sz w:val="20"/>
          <w:szCs w:val="20"/>
          <w:lang w:eastAsia="ru-RU"/>
        </w:rPr>
      </w:pPr>
    </w:p>
    <w:p w:rsidR="00E359DD" w:rsidRPr="005C0507" w:rsidRDefault="00E359DD" w:rsidP="00E359DD">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p>
    <w:p w:rsidR="00E359DD" w:rsidRPr="000A3A46" w:rsidRDefault="00E359DD" w:rsidP="00E359DD">
      <w:pPr>
        <w:suppressAutoHyphens w:val="0"/>
        <w:autoSpaceDE w:val="0"/>
        <w:autoSpaceDN w:val="0"/>
        <w:adjustRightInd w:val="0"/>
        <w:ind w:firstLine="709"/>
        <w:jc w:val="both"/>
        <w:rPr>
          <w:sz w:val="26"/>
          <w:szCs w:val="26"/>
        </w:rPr>
      </w:pPr>
      <w:r w:rsidRPr="000A3A46">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E359DD" w:rsidRPr="00F7665C" w:rsidRDefault="00E359DD" w:rsidP="00D92640">
      <w:pPr>
        <w:suppressAutoHyphens w:val="0"/>
        <w:autoSpaceDE w:val="0"/>
        <w:autoSpaceDN w:val="0"/>
        <w:adjustRightInd w:val="0"/>
        <w:jc w:val="both"/>
        <w:rPr>
          <w:rFonts w:ascii="Arial" w:hAnsi="Arial" w:cs="Arial"/>
          <w:sz w:val="20"/>
          <w:szCs w:val="20"/>
          <w:lang w:eastAsia="ru-RU"/>
        </w:rPr>
      </w:pPr>
      <w:bookmarkStart w:id="2" w:name="_GoBack"/>
      <w:bookmarkEnd w:id="2"/>
    </w:p>
    <w:sectPr w:rsidR="00E359DD" w:rsidRPr="00F7665C" w:rsidSect="00DD2B17">
      <w:headerReference w:type="default" r:id="rId15"/>
      <w:footerReference w:type="default" r:id="rId16"/>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8E" w:rsidRDefault="005C208E">
      <w:r>
        <w:separator/>
      </w:r>
    </w:p>
  </w:endnote>
  <w:endnote w:type="continuationSeparator" w:id="0">
    <w:p w:rsidR="005C208E" w:rsidRDefault="005C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92" w:rsidRPr="00E13A87" w:rsidRDefault="007A1792" w:rsidP="00E13A87">
    <w:pPr>
      <w:jc w:val="center"/>
    </w:pPr>
  </w:p>
  <w:p w:rsidR="007A1792" w:rsidRDefault="007A1792">
    <w:pPr>
      <w:pStyle w:val="ae"/>
    </w:pPr>
    <w:r>
      <w:rPr>
        <w:noProof/>
        <w:lang w:eastAsia="ru-RU"/>
      </w:rPr>
      <mc:AlternateContent>
        <mc:Choice Requires="wps">
          <w:drawing>
            <wp:anchor distT="0" distB="0" distL="114935" distR="114935" simplePos="0" relativeHeight="251672576" behindDoc="1" locked="0" layoutInCell="1" allowOverlap="1" wp14:anchorId="21DB2A3F" wp14:editId="6FF083F5">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A1792" w:rsidRDefault="007A179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7A1792" w:rsidRDefault="007A179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9033C5F" wp14:editId="0C2FF7C9">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7A1792" w:rsidRDefault="007A179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7A1792" w:rsidRDefault="007A179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7418375" wp14:editId="175CE42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61A8FB3D" wp14:editId="2ABB3BE9">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BF630EF" wp14:editId="5EC0321D">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E4F74F4" wp14:editId="19467621">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7A1792" w:rsidRDefault="007A1792">
                          <w:pPr>
                            <w:jc w:val="center"/>
                            <w:rPr>
                              <w:rFonts w:ascii="Arial" w:hAnsi="Arial" w:cs="Arial"/>
                              <w:b/>
                              <w:i/>
                              <w:sz w:val="18"/>
                              <w:szCs w:val="18"/>
                            </w:rPr>
                          </w:pPr>
                        </w:p>
                        <w:p w:rsidR="007A1792" w:rsidRPr="00555543" w:rsidRDefault="007A1792" w:rsidP="00555543">
                          <w:pPr>
                            <w:jc w:val="center"/>
                            <w:rPr>
                              <w:sz w:val="28"/>
                              <w:szCs w:val="28"/>
                            </w:rPr>
                          </w:pPr>
                          <w:r>
                            <w:rPr>
                              <w:sz w:val="28"/>
                              <w:szCs w:val="28"/>
                            </w:rPr>
                            <w:t>6839П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7A1792" w:rsidRDefault="007A1792">
                    <w:pPr>
                      <w:jc w:val="center"/>
                      <w:rPr>
                        <w:rFonts w:ascii="Arial" w:hAnsi="Arial" w:cs="Arial"/>
                        <w:b/>
                        <w:i/>
                        <w:sz w:val="18"/>
                        <w:szCs w:val="18"/>
                      </w:rPr>
                    </w:pPr>
                  </w:p>
                  <w:p w:rsidR="007A1792" w:rsidRPr="00555543" w:rsidRDefault="007A1792" w:rsidP="00555543">
                    <w:pPr>
                      <w:jc w:val="center"/>
                      <w:rPr>
                        <w:sz w:val="28"/>
                        <w:szCs w:val="28"/>
                      </w:rPr>
                    </w:pPr>
                    <w:r>
                      <w:rPr>
                        <w:sz w:val="28"/>
                        <w:szCs w:val="28"/>
                      </w:rPr>
                      <w:t>6839П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3F2EA063" wp14:editId="7ACBCBFB">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7A1792" w:rsidRPr="00E13A87" w:rsidRDefault="007A1792" w:rsidP="00E13A87">
                          <w:pPr>
                            <w:jc w:val="center"/>
                          </w:pPr>
                          <w:r w:rsidRPr="00E13A87">
                            <w:fldChar w:fldCharType="begin"/>
                          </w:r>
                          <w:r w:rsidRPr="00E13A87">
                            <w:instrText>PAGE   \* MERGEFORMAT</w:instrText>
                          </w:r>
                          <w:r w:rsidRPr="00E13A87">
                            <w:fldChar w:fldCharType="separate"/>
                          </w:r>
                          <w:r w:rsidR="00C26A62">
                            <w:rPr>
                              <w:noProof/>
                            </w:rPr>
                            <w:t>9</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7A1792" w:rsidRPr="00E13A87" w:rsidRDefault="007A1792" w:rsidP="00E13A87">
                    <w:pPr>
                      <w:jc w:val="center"/>
                    </w:pPr>
                    <w:r w:rsidRPr="00E13A87">
                      <w:fldChar w:fldCharType="begin"/>
                    </w:r>
                    <w:r w:rsidRPr="00E13A87">
                      <w:instrText>PAGE   \* MERGEFORMAT</w:instrText>
                    </w:r>
                    <w:r w:rsidRPr="00E13A87">
                      <w:fldChar w:fldCharType="separate"/>
                    </w:r>
                    <w:r w:rsidR="00C26A62">
                      <w:rPr>
                        <w:noProof/>
                      </w:rPr>
                      <w:t>9</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775D4A1A" wp14:editId="50F0B344">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A1792" w:rsidRDefault="007A1792">
                          <w:pPr>
                            <w:jc w:val="center"/>
                          </w:pPr>
                          <w:r>
                            <w:rPr>
                              <w:rFonts w:ascii="Arial" w:hAnsi="Arial" w:cs="Arial"/>
                              <w:sz w:val="16"/>
                              <w:szCs w:val="16"/>
                            </w:rPr>
                            <w:t>№ док.</w:t>
                          </w:r>
                        </w:p>
                        <w:p w:rsidR="007A1792" w:rsidRDefault="007A179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7A1792" w:rsidRDefault="007A1792">
                    <w:pPr>
                      <w:jc w:val="center"/>
                    </w:pPr>
                    <w:r>
                      <w:rPr>
                        <w:rFonts w:ascii="Arial" w:hAnsi="Arial" w:cs="Arial"/>
                        <w:sz w:val="16"/>
                        <w:szCs w:val="16"/>
                      </w:rPr>
                      <w:t>№ док.</w:t>
                    </w:r>
                  </w:p>
                  <w:p w:rsidR="007A1792" w:rsidRDefault="007A1792"/>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D1A203B" wp14:editId="2E5339D2">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A1792" w:rsidRDefault="007A1792">
                          <w:pPr>
                            <w:jc w:val="center"/>
                          </w:pPr>
                          <w:r>
                            <w:rPr>
                              <w:rFonts w:ascii="Arial" w:hAnsi="Arial" w:cs="Arial"/>
                              <w:sz w:val="16"/>
                              <w:szCs w:val="16"/>
                            </w:rPr>
                            <w:t>Лист</w:t>
                          </w:r>
                        </w:p>
                        <w:p w:rsidR="007A1792" w:rsidRDefault="007A179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7A1792" w:rsidRDefault="007A1792">
                    <w:pPr>
                      <w:jc w:val="center"/>
                    </w:pPr>
                    <w:r>
                      <w:rPr>
                        <w:rFonts w:ascii="Arial" w:hAnsi="Arial" w:cs="Arial"/>
                        <w:sz w:val="16"/>
                        <w:szCs w:val="16"/>
                      </w:rPr>
                      <w:t>Лист</w:t>
                    </w:r>
                  </w:p>
                  <w:p w:rsidR="007A1792" w:rsidRDefault="007A1792"/>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9DE0495" wp14:editId="6562930E">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A1792" w:rsidRDefault="007A179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A1792" w:rsidRDefault="007A179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7A1792" w:rsidRDefault="007A179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A1792" w:rsidRDefault="007A1792"/>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1B07281" wp14:editId="3925805A">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7A1792" w:rsidRDefault="007A1792">
                          <w:pPr>
                            <w:jc w:val="center"/>
                          </w:pPr>
                          <w:r>
                            <w:rPr>
                              <w:rFonts w:ascii="Arial" w:hAnsi="Arial" w:cs="Arial"/>
                              <w:sz w:val="16"/>
                              <w:szCs w:val="16"/>
                            </w:rPr>
                            <w:t>Изм.</w:t>
                          </w:r>
                        </w:p>
                        <w:p w:rsidR="007A1792" w:rsidRDefault="007A179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7A1792" w:rsidRDefault="007A1792">
                    <w:pPr>
                      <w:jc w:val="center"/>
                    </w:pPr>
                    <w:r>
                      <w:rPr>
                        <w:rFonts w:ascii="Arial" w:hAnsi="Arial" w:cs="Arial"/>
                        <w:sz w:val="16"/>
                        <w:szCs w:val="16"/>
                      </w:rPr>
                      <w:t>Изм.</w:t>
                    </w:r>
                  </w:p>
                  <w:p w:rsidR="007A1792" w:rsidRDefault="007A1792"/>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6EB9CD17" wp14:editId="68FDE7BC">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7A1792" w:rsidRDefault="007A179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7A1792" w:rsidRDefault="007A1792">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FB00537" wp14:editId="4EC4FABA">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75D39333" wp14:editId="50C2FF5E">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63CB8C18" wp14:editId="12CA517C">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76A4B093" wp14:editId="2716EFE4">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35FDB44D" wp14:editId="60FAC9D5">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101DE4BF" wp14:editId="65DD2A3B">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0AA1822" wp14:editId="486CD679">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8E" w:rsidRDefault="005C208E">
      <w:r>
        <w:separator/>
      </w:r>
    </w:p>
  </w:footnote>
  <w:footnote w:type="continuationSeparator" w:id="0">
    <w:p w:rsidR="005C208E" w:rsidRDefault="005C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92" w:rsidRDefault="007A1792">
    <w:pPr>
      <w:pStyle w:val="ac"/>
      <w:jc w:val="right"/>
    </w:pPr>
    <w:r>
      <w:rPr>
        <w:noProof/>
        <w:lang w:eastAsia="ru-RU"/>
      </w:rPr>
      <mc:AlternateContent>
        <mc:Choice Requires="wps">
          <w:drawing>
            <wp:anchor distT="0" distB="0" distL="114298" distR="114298" simplePos="0" relativeHeight="251642880" behindDoc="1" locked="0" layoutInCell="1" allowOverlap="1" wp14:anchorId="5DAAEBB4" wp14:editId="01214929">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5006B87" wp14:editId="2C2A1EBE">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6EA3869" wp14:editId="428308BC">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37F2E00D" wp14:editId="7B8A1EB2">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CC899E8" wp14:editId="36C5543D">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4B3D84D9" wp14:editId="121E46C3">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1792" w:rsidRDefault="007A1792">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7A1792" w:rsidRDefault="007A1792">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2E8D56B8" wp14:editId="7F44AD4D">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1792" w:rsidRDefault="007A179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7A1792" w:rsidRDefault="007A1792"/>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8B968B9" wp14:editId="4BF33D86">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1792" w:rsidRDefault="007A179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7A1792" w:rsidRDefault="007A1792"/>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4D8C1FFC" wp14:editId="13B3EC61">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787FF2F1" wp14:editId="5F98001C">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6549160D" wp14:editId="3FDFCF6F">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2006"/>
    <w:rsid w:val="00004DBF"/>
    <w:rsid w:val="00006ED9"/>
    <w:rsid w:val="00011476"/>
    <w:rsid w:val="00012798"/>
    <w:rsid w:val="00015E9E"/>
    <w:rsid w:val="000256E8"/>
    <w:rsid w:val="000308A3"/>
    <w:rsid w:val="00036B56"/>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A46"/>
    <w:rsid w:val="000A3F3F"/>
    <w:rsid w:val="000A4B53"/>
    <w:rsid w:val="000B78F4"/>
    <w:rsid w:val="000C5611"/>
    <w:rsid w:val="000C65BC"/>
    <w:rsid w:val="000D4566"/>
    <w:rsid w:val="000E0E90"/>
    <w:rsid w:val="000E1DC0"/>
    <w:rsid w:val="000E58E5"/>
    <w:rsid w:val="000F0235"/>
    <w:rsid w:val="00111983"/>
    <w:rsid w:val="00112578"/>
    <w:rsid w:val="001132AA"/>
    <w:rsid w:val="00116CDA"/>
    <w:rsid w:val="001173C2"/>
    <w:rsid w:val="001306A0"/>
    <w:rsid w:val="00134540"/>
    <w:rsid w:val="00144DBB"/>
    <w:rsid w:val="00152E78"/>
    <w:rsid w:val="0015657C"/>
    <w:rsid w:val="00161118"/>
    <w:rsid w:val="00164DE8"/>
    <w:rsid w:val="00177976"/>
    <w:rsid w:val="00195B72"/>
    <w:rsid w:val="00195B9B"/>
    <w:rsid w:val="001A59FC"/>
    <w:rsid w:val="001A6796"/>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1F7801"/>
    <w:rsid w:val="00203578"/>
    <w:rsid w:val="002128F5"/>
    <w:rsid w:val="00220628"/>
    <w:rsid w:val="00226DDB"/>
    <w:rsid w:val="0022787D"/>
    <w:rsid w:val="002312A6"/>
    <w:rsid w:val="0023633E"/>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C5A85"/>
    <w:rsid w:val="002D494E"/>
    <w:rsid w:val="002E0389"/>
    <w:rsid w:val="002E03FB"/>
    <w:rsid w:val="002E35BF"/>
    <w:rsid w:val="002E6680"/>
    <w:rsid w:val="002F0AC3"/>
    <w:rsid w:val="002F1724"/>
    <w:rsid w:val="002F4796"/>
    <w:rsid w:val="00310D47"/>
    <w:rsid w:val="00312DF6"/>
    <w:rsid w:val="00315740"/>
    <w:rsid w:val="00331603"/>
    <w:rsid w:val="00333C57"/>
    <w:rsid w:val="00335261"/>
    <w:rsid w:val="00336C15"/>
    <w:rsid w:val="00344041"/>
    <w:rsid w:val="0034611E"/>
    <w:rsid w:val="00346513"/>
    <w:rsid w:val="00347336"/>
    <w:rsid w:val="003514BA"/>
    <w:rsid w:val="003617CD"/>
    <w:rsid w:val="00362D28"/>
    <w:rsid w:val="0037194B"/>
    <w:rsid w:val="00373647"/>
    <w:rsid w:val="0038101E"/>
    <w:rsid w:val="00383BD9"/>
    <w:rsid w:val="00391F66"/>
    <w:rsid w:val="003963E5"/>
    <w:rsid w:val="00396EBB"/>
    <w:rsid w:val="003A2E49"/>
    <w:rsid w:val="003A39D0"/>
    <w:rsid w:val="003A4B32"/>
    <w:rsid w:val="003A5010"/>
    <w:rsid w:val="003B084B"/>
    <w:rsid w:val="003B2EE2"/>
    <w:rsid w:val="003B4271"/>
    <w:rsid w:val="003B4293"/>
    <w:rsid w:val="003D1D27"/>
    <w:rsid w:val="003D2722"/>
    <w:rsid w:val="003D3B9C"/>
    <w:rsid w:val="003D3F3A"/>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15D2"/>
    <w:rsid w:val="00452F57"/>
    <w:rsid w:val="00453399"/>
    <w:rsid w:val="00457668"/>
    <w:rsid w:val="00461868"/>
    <w:rsid w:val="00462971"/>
    <w:rsid w:val="004665AA"/>
    <w:rsid w:val="00466B50"/>
    <w:rsid w:val="004710F2"/>
    <w:rsid w:val="00472C85"/>
    <w:rsid w:val="00473142"/>
    <w:rsid w:val="004769F4"/>
    <w:rsid w:val="00492FC7"/>
    <w:rsid w:val="004935DF"/>
    <w:rsid w:val="00494AE3"/>
    <w:rsid w:val="00495F80"/>
    <w:rsid w:val="0049611F"/>
    <w:rsid w:val="004A2A87"/>
    <w:rsid w:val="004A4EA2"/>
    <w:rsid w:val="004A5A9A"/>
    <w:rsid w:val="004B04C5"/>
    <w:rsid w:val="004B35BC"/>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056E"/>
    <w:rsid w:val="00503DBD"/>
    <w:rsid w:val="00505FD9"/>
    <w:rsid w:val="0051028A"/>
    <w:rsid w:val="00512DA6"/>
    <w:rsid w:val="0052590F"/>
    <w:rsid w:val="00526F8C"/>
    <w:rsid w:val="00533A04"/>
    <w:rsid w:val="00533EB1"/>
    <w:rsid w:val="005342B6"/>
    <w:rsid w:val="00537266"/>
    <w:rsid w:val="00540C40"/>
    <w:rsid w:val="00541C08"/>
    <w:rsid w:val="00543B6B"/>
    <w:rsid w:val="00544F2A"/>
    <w:rsid w:val="005464F1"/>
    <w:rsid w:val="005509CC"/>
    <w:rsid w:val="00555543"/>
    <w:rsid w:val="00561CAD"/>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08E"/>
    <w:rsid w:val="005C241D"/>
    <w:rsid w:val="005C7250"/>
    <w:rsid w:val="005D2065"/>
    <w:rsid w:val="005D7BC8"/>
    <w:rsid w:val="005E021E"/>
    <w:rsid w:val="005E06D0"/>
    <w:rsid w:val="005E1513"/>
    <w:rsid w:val="005E360F"/>
    <w:rsid w:val="005E5823"/>
    <w:rsid w:val="005F1E21"/>
    <w:rsid w:val="005F4135"/>
    <w:rsid w:val="00603A5B"/>
    <w:rsid w:val="00604B00"/>
    <w:rsid w:val="006166B3"/>
    <w:rsid w:val="00616B08"/>
    <w:rsid w:val="00624C2C"/>
    <w:rsid w:val="00626FD9"/>
    <w:rsid w:val="00634E0D"/>
    <w:rsid w:val="00651C69"/>
    <w:rsid w:val="00655F51"/>
    <w:rsid w:val="00656552"/>
    <w:rsid w:val="006575C1"/>
    <w:rsid w:val="00660361"/>
    <w:rsid w:val="00673C9E"/>
    <w:rsid w:val="006764C7"/>
    <w:rsid w:val="00677F46"/>
    <w:rsid w:val="00682E97"/>
    <w:rsid w:val="006849F0"/>
    <w:rsid w:val="00691005"/>
    <w:rsid w:val="0069652C"/>
    <w:rsid w:val="00697301"/>
    <w:rsid w:val="0069797D"/>
    <w:rsid w:val="006A2B51"/>
    <w:rsid w:val="006A7B5E"/>
    <w:rsid w:val="006B03EA"/>
    <w:rsid w:val="006B0CB2"/>
    <w:rsid w:val="006B0F4C"/>
    <w:rsid w:val="006B7862"/>
    <w:rsid w:val="006D0A96"/>
    <w:rsid w:val="006D135B"/>
    <w:rsid w:val="006D5478"/>
    <w:rsid w:val="006D6B26"/>
    <w:rsid w:val="006E1EA0"/>
    <w:rsid w:val="006E719F"/>
    <w:rsid w:val="006F13F0"/>
    <w:rsid w:val="006F28ED"/>
    <w:rsid w:val="006F737C"/>
    <w:rsid w:val="007042BB"/>
    <w:rsid w:val="00707A33"/>
    <w:rsid w:val="00711099"/>
    <w:rsid w:val="007166C6"/>
    <w:rsid w:val="00716D0E"/>
    <w:rsid w:val="00717134"/>
    <w:rsid w:val="00730090"/>
    <w:rsid w:val="0073232C"/>
    <w:rsid w:val="007360B2"/>
    <w:rsid w:val="00737A80"/>
    <w:rsid w:val="007446A9"/>
    <w:rsid w:val="007467AB"/>
    <w:rsid w:val="0076562B"/>
    <w:rsid w:val="007675BA"/>
    <w:rsid w:val="007706D7"/>
    <w:rsid w:val="00772639"/>
    <w:rsid w:val="00772A3C"/>
    <w:rsid w:val="00772B67"/>
    <w:rsid w:val="00776EE4"/>
    <w:rsid w:val="00781179"/>
    <w:rsid w:val="00783387"/>
    <w:rsid w:val="007863A5"/>
    <w:rsid w:val="007870E6"/>
    <w:rsid w:val="007A1792"/>
    <w:rsid w:val="007A4F29"/>
    <w:rsid w:val="007B49F4"/>
    <w:rsid w:val="007B6D6E"/>
    <w:rsid w:val="007C02BE"/>
    <w:rsid w:val="007C405C"/>
    <w:rsid w:val="007C614A"/>
    <w:rsid w:val="007E07C4"/>
    <w:rsid w:val="007E4D1B"/>
    <w:rsid w:val="007F4225"/>
    <w:rsid w:val="00800800"/>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35FD"/>
    <w:rsid w:val="008B495B"/>
    <w:rsid w:val="008B5FFE"/>
    <w:rsid w:val="008C365E"/>
    <w:rsid w:val="008D1F15"/>
    <w:rsid w:val="008D513C"/>
    <w:rsid w:val="008E3145"/>
    <w:rsid w:val="008F00E7"/>
    <w:rsid w:val="008F4358"/>
    <w:rsid w:val="00902539"/>
    <w:rsid w:val="00902BC4"/>
    <w:rsid w:val="0090347C"/>
    <w:rsid w:val="0090559B"/>
    <w:rsid w:val="00914FD3"/>
    <w:rsid w:val="0092455E"/>
    <w:rsid w:val="009250A9"/>
    <w:rsid w:val="00935AFF"/>
    <w:rsid w:val="00940149"/>
    <w:rsid w:val="00942D59"/>
    <w:rsid w:val="0094762A"/>
    <w:rsid w:val="00950311"/>
    <w:rsid w:val="00951461"/>
    <w:rsid w:val="0095195F"/>
    <w:rsid w:val="00951C75"/>
    <w:rsid w:val="00952B17"/>
    <w:rsid w:val="00953328"/>
    <w:rsid w:val="00955F4D"/>
    <w:rsid w:val="00956785"/>
    <w:rsid w:val="00972C7F"/>
    <w:rsid w:val="00973F0D"/>
    <w:rsid w:val="00975990"/>
    <w:rsid w:val="009820BA"/>
    <w:rsid w:val="009859CA"/>
    <w:rsid w:val="009872F4"/>
    <w:rsid w:val="009919C0"/>
    <w:rsid w:val="0099245D"/>
    <w:rsid w:val="0099663D"/>
    <w:rsid w:val="0099680C"/>
    <w:rsid w:val="009A00E2"/>
    <w:rsid w:val="009A24A2"/>
    <w:rsid w:val="009B20F4"/>
    <w:rsid w:val="009B279F"/>
    <w:rsid w:val="009C3CBF"/>
    <w:rsid w:val="009C465D"/>
    <w:rsid w:val="009C4A30"/>
    <w:rsid w:val="009C59A9"/>
    <w:rsid w:val="009D0E4D"/>
    <w:rsid w:val="009D2E60"/>
    <w:rsid w:val="009D51D5"/>
    <w:rsid w:val="009D68B6"/>
    <w:rsid w:val="009D6948"/>
    <w:rsid w:val="009E00D1"/>
    <w:rsid w:val="009E189D"/>
    <w:rsid w:val="009E33FF"/>
    <w:rsid w:val="009F10F7"/>
    <w:rsid w:val="009F1E3C"/>
    <w:rsid w:val="00A053B9"/>
    <w:rsid w:val="00A10005"/>
    <w:rsid w:val="00A133CD"/>
    <w:rsid w:val="00A13D63"/>
    <w:rsid w:val="00A17029"/>
    <w:rsid w:val="00A17A08"/>
    <w:rsid w:val="00A20D30"/>
    <w:rsid w:val="00A227F5"/>
    <w:rsid w:val="00A253B2"/>
    <w:rsid w:val="00A258CB"/>
    <w:rsid w:val="00A27365"/>
    <w:rsid w:val="00A3014F"/>
    <w:rsid w:val="00A31AB8"/>
    <w:rsid w:val="00A40A6C"/>
    <w:rsid w:val="00A40B25"/>
    <w:rsid w:val="00A42735"/>
    <w:rsid w:val="00A43A32"/>
    <w:rsid w:val="00A5776E"/>
    <w:rsid w:val="00A64362"/>
    <w:rsid w:val="00A73AC8"/>
    <w:rsid w:val="00A74A52"/>
    <w:rsid w:val="00A774AE"/>
    <w:rsid w:val="00A83B2E"/>
    <w:rsid w:val="00A879E1"/>
    <w:rsid w:val="00A93003"/>
    <w:rsid w:val="00AA0399"/>
    <w:rsid w:val="00AA504C"/>
    <w:rsid w:val="00AA710E"/>
    <w:rsid w:val="00AB0E22"/>
    <w:rsid w:val="00AC25CD"/>
    <w:rsid w:val="00AC2D33"/>
    <w:rsid w:val="00AD09B2"/>
    <w:rsid w:val="00AD382A"/>
    <w:rsid w:val="00AD5151"/>
    <w:rsid w:val="00AE0B5B"/>
    <w:rsid w:val="00AE1456"/>
    <w:rsid w:val="00AE7E5D"/>
    <w:rsid w:val="00AF42E6"/>
    <w:rsid w:val="00AF643D"/>
    <w:rsid w:val="00B015E3"/>
    <w:rsid w:val="00B02438"/>
    <w:rsid w:val="00B02F0A"/>
    <w:rsid w:val="00B1031A"/>
    <w:rsid w:val="00B1150F"/>
    <w:rsid w:val="00B16AB1"/>
    <w:rsid w:val="00B17586"/>
    <w:rsid w:val="00B203F4"/>
    <w:rsid w:val="00B20636"/>
    <w:rsid w:val="00B23998"/>
    <w:rsid w:val="00B37131"/>
    <w:rsid w:val="00B37CCC"/>
    <w:rsid w:val="00B41F48"/>
    <w:rsid w:val="00B42F11"/>
    <w:rsid w:val="00B461A4"/>
    <w:rsid w:val="00B476BE"/>
    <w:rsid w:val="00B70802"/>
    <w:rsid w:val="00B734D1"/>
    <w:rsid w:val="00B776BD"/>
    <w:rsid w:val="00B82741"/>
    <w:rsid w:val="00B87C6A"/>
    <w:rsid w:val="00B87F00"/>
    <w:rsid w:val="00B91783"/>
    <w:rsid w:val="00B9223D"/>
    <w:rsid w:val="00B94F33"/>
    <w:rsid w:val="00BA0DC5"/>
    <w:rsid w:val="00BA1977"/>
    <w:rsid w:val="00BA3E71"/>
    <w:rsid w:val="00BA4EC6"/>
    <w:rsid w:val="00BB05AE"/>
    <w:rsid w:val="00BB29BD"/>
    <w:rsid w:val="00BB3D18"/>
    <w:rsid w:val="00BB6478"/>
    <w:rsid w:val="00BB6AEF"/>
    <w:rsid w:val="00BC06D6"/>
    <w:rsid w:val="00BD1611"/>
    <w:rsid w:val="00BD3A72"/>
    <w:rsid w:val="00BD47ED"/>
    <w:rsid w:val="00BD6DA8"/>
    <w:rsid w:val="00BE078D"/>
    <w:rsid w:val="00BE19E4"/>
    <w:rsid w:val="00BE1FD1"/>
    <w:rsid w:val="00BE3939"/>
    <w:rsid w:val="00BE5B64"/>
    <w:rsid w:val="00BE79E2"/>
    <w:rsid w:val="00BF241E"/>
    <w:rsid w:val="00BF3430"/>
    <w:rsid w:val="00BF6D18"/>
    <w:rsid w:val="00C05984"/>
    <w:rsid w:val="00C115EB"/>
    <w:rsid w:val="00C11B4A"/>
    <w:rsid w:val="00C1491D"/>
    <w:rsid w:val="00C149EA"/>
    <w:rsid w:val="00C1779F"/>
    <w:rsid w:val="00C211DA"/>
    <w:rsid w:val="00C22CB4"/>
    <w:rsid w:val="00C26A62"/>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B6E82"/>
    <w:rsid w:val="00CC0196"/>
    <w:rsid w:val="00CC0D74"/>
    <w:rsid w:val="00CC17AD"/>
    <w:rsid w:val="00CC386B"/>
    <w:rsid w:val="00CC4748"/>
    <w:rsid w:val="00CD55BA"/>
    <w:rsid w:val="00CD7A4D"/>
    <w:rsid w:val="00CE0A40"/>
    <w:rsid w:val="00CE0B09"/>
    <w:rsid w:val="00CE1CF2"/>
    <w:rsid w:val="00CE38F4"/>
    <w:rsid w:val="00CE4DD4"/>
    <w:rsid w:val="00D176BF"/>
    <w:rsid w:val="00D17B5D"/>
    <w:rsid w:val="00D273B3"/>
    <w:rsid w:val="00D41910"/>
    <w:rsid w:val="00D42A3A"/>
    <w:rsid w:val="00D45759"/>
    <w:rsid w:val="00D4612F"/>
    <w:rsid w:val="00D47CF5"/>
    <w:rsid w:val="00D54793"/>
    <w:rsid w:val="00D607CE"/>
    <w:rsid w:val="00D64078"/>
    <w:rsid w:val="00D66F3E"/>
    <w:rsid w:val="00D72E33"/>
    <w:rsid w:val="00D74843"/>
    <w:rsid w:val="00D766BE"/>
    <w:rsid w:val="00D8781F"/>
    <w:rsid w:val="00D9225A"/>
    <w:rsid w:val="00D92640"/>
    <w:rsid w:val="00D96E97"/>
    <w:rsid w:val="00D97866"/>
    <w:rsid w:val="00D97F88"/>
    <w:rsid w:val="00DA07B4"/>
    <w:rsid w:val="00DA13F6"/>
    <w:rsid w:val="00DB17A4"/>
    <w:rsid w:val="00DB6F2C"/>
    <w:rsid w:val="00DC03C4"/>
    <w:rsid w:val="00DC316B"/>
    <w:rsid w:val="00DC48A8"/>
    <w:rsid w:val="00DC56F6"/>
    <w:rsid w:val="00DC7CAD"/>
    <w:rsid w:val="00DD105C"/>
    <w:rsid w:val="00DD2B17"/>
    <w:rsid w:val="00DD4795"/>
    <w:rsid w:val="00DD509E"/>
    <w:rsid w:val="00DE0D92"/>
    <w:rsid w:val="00DE2F98"/>
    <w:rsid w:val="00DE4B36"/>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631E"/>
    <w:rsid w:val="00E274FD"/>
    <w:rsid w:val="00E31179"/>
    <w:rsid w:val="00E359DD"/>
    <w:rsid w:val="00E40259"/>
    <w:rsid w:val="00E45225"/>
    <w:rsid w:val="00E45626"/>
    <w:rsid w:val="00E4758A"/>
    <w:rsid w:val="00E6050C"/>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2AEC"/>
    <w:rsid w:val="00F238DC"/>
    <w:rsid w:val="00F245C0"/>
    <w:rsid w:val="00F250B8"/>
    <w:rsid w:val="00F27E1B"/>
    <w:rsid w:val="00F27E29"/>
    <w:rsid w:val="00F3205E"/>
    <w:rsid w:val="00F4104F"/>
    <w:rsid w:val="00F46D4F"/>
    <w:rsid w:val="00F47958"/>
    <w:rsid w:val="00F50ACA"/>
    <w:rsid w:val="00F532A9"/>
    <w:rsid w:val="00F535E9"/>
    <w:rsid w:val="00F538A3"/>
    <w:rsid w:val="00F55EDF"/>
    <w:rsid w:val="00F56E94"/>
    <w:rsid w:val="00F5729E"/>
    <w:rsid w:val="00F65E3F"/>
    <w:rsid w:val="00F7665C"/>
    <w:rsid w:val="00F8360A"/>
    <w:rsid w:val="00F841F7"/>
    <w:rsid w:val="00F869ED"/>
    <w:rsid w:val="00F870C2"/>
    <w:rsid w:val="00F873F1"/>
    <w:rsid w:val="00F879C7"/>
    <w:rsid w:val="00F9001A"/>
    <w:rsid w:val="00F90E05"/>
    <w:rsid w:val="00F947E2"/>
    <w:rsid w:val="00F951BB"/>
    <w:rsid w:val="00F95CBF"/>
    <w:rsid w:val="00FA06EC"/>
    <w:rsid w:val="00FA45F3"/>
    <w:rsid w:val="00FA6380"/>
    <w:rsid w:val="00FA72ED"/>
    <w:rsid w:val="00FB3430"/>
    <w:rsid w:val="00FB52C5"/>
    <w:rsid w:val="00FC238E"/>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E359DD"/>
    <w:rPr>
      <w:rFonts w:asciiTheme="majorHAnsi" w:eastAsiaTheme="majorEastAsia" w:hAnsiTheme="majorHAnsi" w:cstheme="majorBidi"/>
      <w:i/>
      <w:iCs/>
      <w:color w:val="404040" w:themeColor="text1" w:themeTint="BF"/>
      <w:lang w:eastAsia="ar-SA"/>
    </w:rPr>
  </w:style>
  <w:style w:type="character" w:customStyle="1" w:styleId="af1">
    <w:name w:val="Основной текст с отступом Знак"/>
    <w:basedOn w:val="a2"/>
    <w:link w:val="af0"/>
    <w:rsid w:val="00E359DD"/>
    <w:rPr>
      <w:sz w:val="24"/>
      <w:szCs w:val="24"/>
      <w:lang w:eastAsia="ar-SA"/>
    </w:rPr>
  </w:style>
  <w:style w:type="paragraph" w:styleId="afffb">
    <w:name w:val="Plain Text"/>
    <w:basedOn w:val="a1"/>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E359DD"/>
    <w:rPr>
      <w:rFonts w:ascii="Courier New" w:eastAsiaTheme="minorHAnsi" w:hAnsi="Courier New" w:cstheme="minorBidi"/>
      <w:sz w:val="22"/>
      <w:szCs w:val="22"/>
      <w:lang w:eastAsia="en-US"/>
    </w:rPr>
  </w:style>
  <w:style w:type="paragraph" w:styleId="afffd">
    <w:name w:val="No Spacing"/>
    <w:basedOn w:val="a1"/>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1"/>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1"/>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E359DD"/>
    <w:rPr>
      <w:rFonts w:asciiTheme="majorHAnsi" w:eastAsiaTheme="majorEastAsia" w:hAnsiTheme="majorHAnsi" w:cstheme="majorBidi"/>
      <w:i/>
      <w:iCs/>
      <w:color w:val="404040" w:themeColor="text1" w:themeTint="BF"/>
      <w:lang w:eastAsia="ar-SA"/>
    </w:rPr>
  </w:style>
  <w:style w:type="character" w:customStyle="1" w:styleId="af1">
    <w:name w:val="Основной текст с отступом Знак"/>
    <w:basedOn w:val="a2"/>
    <w:link w:val="af0"/>
    <w:rsid w:val="00E359DD"/>
    <w:rPr>
      <w:sz w:val="24"/>
      <w:szCs w:val="24"/>
      <w:lang w:eastAsia="ar-SA"/>
    </w:rPr>
  </w:style>
  <w:style w:type="paragraph" w:styleId="afffb">
    <w:name w:val="Plain Text"/>
    <w:basedOn w:val="a1"/>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E359DD"/>
    <w:rPr>
      <w:rFonts w:ascii="Courier New" w:eastAsiaTheme="minorHAnsi" w:hAnsi="Courier New" w:cstheme="minorBidi"/>
      <w:sz w:val="22"/>
      <w:szCs w:val="22"/>
      <w:lang w:eastAsia="en-US"/>
    </w:rPr>
  </w:style>
  <w:style w:type="paragraph" w:styleId="afffd">
    <w:name w:val="No Spacing"/>
    <w:basedOn w:val="a1"/>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1"/>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 w:type="paragraph" w:customStyle="1" w:styleId="xl63">
    <w:name w:val="xl63"/>
    <w:basedOn w:val="a1"/>
    <w:rsid w:val="00F870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17149138">
      <w:bodyDiv w:val="1"/>
      <w:marLeft w:val="0"/>
      <w:marRight w:val="0"/>
      <w:marTop w:val="0"/>
      <w:marBottom w:val="0"/>
      <w:divBdr>
        <w:top w:val="none" w:sz="0" w:space="0" w:color="auto"/>
        <w:left w:val="none" w:sz="0" w:space="0" w:color="auto"/>
        <w:bottom w:val="none" w:sz="0" w:space="0" w:color="auto"/>
        <w:right w:val="none" w:sz="0" w:space="0" w:color="auto"/>
      </w:divBdr>
    </w:div>
    <w:div w:id="338433393">
      <w:bodyDiv w:val="1"/>
      <w:marLeft w:val="0"/>
      <w:marRight w:val="0"/>
      <w:marTop w:val="0"/>
      <w:marBottom w:val="0"/>
      <w:divBdr>
        <w:top w:val="none" w:sz="0" w:space="0" w:color="auto"/>
        <w:left w:val="none" w:sz="0" w:space="0" w:color="auto"/>
        <w:bottom w:val="none" w:sz="0" w:space="0" w:color="auto"/>
        <w:right w:val="none" w:sz="0" w:space="0" w:color="auto"/>
      </w:divBdr>
    </w:div>
    <w:div w:id="418059507">
      <w:bodyDiv w:val="1"/>
      <w:marLeft w:val="0"/>
      <w:marRight w:val="0"/>
      <w:marTop w:val="0"/>
      <w:marBottom w:val="0"/>
      <w:divBdr>
        <w:top w:val="none" w:sz="0" w:space="0" w:color="auto"/>
        <w:left w:val="none" w:sz="0" w:space="0" w:color="auto"/>
        <w:bottom w:val="none" w:sz="0" w:space="0" w:color="auto"/>
        <w:right w:val="none" w:sz="0" w:space="0" w:color="auto"/>
      </w:divBdr>
    </w:div>
    <w:div w:id="514733498">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8580295">
      <w:bodyDiv w:val="1"/>
      <w:marLeft w:val="0"/>
      <w:marRight w:val="0"/>
      <w:marTop w:val="0"/>
      <w:marBottom w:val="0"/>
      <w:divBdr>
        <w:top w:val="none" w:sz="0" w:space="0" w:color="auto"/>
        <w:left w:val="none" w:sz="0" w:space="0" w:color="auto"/>
        <w:bottom w:val="none" w:sz="0" w:space="0" w:color="auto"/>
        <w:right w:val="none" w:sz="0" w:space="0" w:color="auto"/>
      </w:divBdr>
    </w:div>
    <w:div w:id="594948480">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66871613">
      <w:bodyDiv w:val="1"/>
      <w:marLeft w:val="0"/>
      <w:marRight w:val="0"/>
      <w:marTop w:val="0"/>
      <w:marBottom w:val="0"/>
      <w:divBdr>
        <w:top w:val="none" w:sz="0" w:space="0" w:color="auto"/>
        <w:left w:val="none" w:sz="0" w:space="0" w:color="auto"/>
        <w:bottom w:val="none" w:sz="0" w:space="0" w:color="auto"/>
        <w:right w:val="none" w:sz="0" w:space="0" w:color="auto"/>
      </w:divBdr>
    </w:div>
    <w:div w:id="919827184">
      <w:bodyDiv w:val="1"/>
      <w:marLeft w:val="0"/>
      <w:marRight w:val="0"/>
      <w:marTop w:val="0"/>
      <w:marBottom w:val="0"/>
      <w:divBdr>
        <w:top w:val="none" w:sz="0" w:space="0" w:color="auto"/>
        <w:left w:val="none" w:sz="0" w:space="0" w:color="auto"/>
        <w:bottom w:val="none" w:sz="0" w:space="0" w:color="auto"/>
        <w:right w:val="none" w:sz="0" w:space="0" w:color="auto"/>
      </w:divBdr>
    </w:div>
    <w:div w:id="1388410603">
      <w:bodyDiv w:val="1"/>
      <w:marLeft w:val="0"/>
      <w:marRight w:val="0"/>
      <w:marTop w:val="0"/>
      <w:marBottom w:val="0"/>
      <w:divBdr>
        <w:top w:val="none" w:sz="0" w:space="0" w:color="auto"/>
        <w:left w:val="none" w:sz="0" w:space="0" w:color="auto"/>
        <w:bottom w:val="none" w:sz="0" w:space="0" w:color="auto"/>
        <w:right w:val="none" w:sz="0" w:space="0" w:color="auto"/>
      </w:divBdr>
    </w:div>
    <w:div w:id="1591740064">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40571989">
      <w:bodyDiv w:val="1"/>
      <w:marLeft w:val="0"/>
      <w:marRight w:val="0"/>
      <w:marTop w:val="0"/>
      <w:marBottom w:val="0"/>
      <w:divBdr>
        <w:top w:val="none" w:sz="0" w:space="0" w:color="auto"/>
        <w:left w:val="none" w:sz="0" w:space="0" w:color="auto"/>
        <w:bottom w:val="none" w:sz="0" w:space="0" w:color="auto"/>
        <w:right w:val="none" w:sz="0" w:space="0" w:color="auto"/>
      </w:divBdr>
    </w:div>
    <w:div w:id="1701856606">
      <w:bodyDiv w:val="1"/>
      <w:marLeft w:val="0"/>
      <w:marRight w:val="0"/>
      <w:marTop w:val="0"/>
      <w:marBottom w:val="0"/>
      <w:divBdr>
        <w:top w:val="none" w:sz="0" w:space="0" w:color="auto"/>
        <w:left w:val="none" w:sz="0" w:space="0" w:color="auto"/>
        <w:bottom w:val="none" w:sz="0" w:space="0" w:color="auto"/>
        <w:right w:val="none" w:sz="0" w:space="0" w:color="auto"/>
      </w:divBdr>
    </w:div>
    <w:div w:id="1785732862">
      <w:bodyDiv w:val="1"/>
      <w:marLeft w:val="0"/>
      <w:marRight w:val="0"/>
      <w:marTop w:val="0"/>
      <w:marBottom w:val="0"/>
      <w:divBdr>
        <w:top w:val="none" w:sz="0" w:space="0" w:color="auto"/>
        <w:left w:val="none" w:sz="0" w:space="0" w:color="auto"/>
        <w:bottom w:val="none" w:sz="0" w:space="0" w:color="auto"/>
        <w:right w:val="none" w:sz="0" w:space="0" w:color="auto"/>
      </w:divBdr>
    </w:div>
    <w:div w:id="194992134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a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937C-3F04-44BA-9978-879426A7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2</cp:revision>
  <cp:lastPrinted>2020-03-05T09:27:00Z</cp:lastPrinted>
  <dcterms:created xsi:type="dcterms:W3CDTF">2020-09-29T12:13:00Z</dcterms:created>
  <dcterms:modified xsi:type="dcterms:W3CDTF">2020-09-29T12:13:00Z</dcterms:modified>
</cp:coreProperties>
</file>