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BF2FB0" w:rsidRPr="00BF2FB0">
        <w:rPr>
          <w:rFonts w:ascii="Times New Roman" w:hAnsi="Times New Roman"/>
          <w:sz w:val="28"/>
          <w:szCs w:val="28"/>
        </w:rPr>
        <w:t>2</w:t>
      </w:r>
      <w:r w:rsidR="00D40E35">
        <w:rPr>
          <w:rFonts w:ascii="Times New Roman" w:hAnsi="Times New Roman"/>
          <w:sz w:val="28"/>
          <w:szCs w:val="28"/>
        </w:rPr>
        <w:t>8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6756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АО «Самараинвестнефть»: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86756C">
        <w:rPr>
          <w:rFonts w:ascii="Times New Roman" w:hAnsi="Times New Roman" w:cs="Times New Roman"/>
          <w:b/>
          <w:sz w:val="28"/>
          <w:szCs w:val="28"/>
        </w:rPr>
        <w:t>-</w:t>
      </w:r>
      <w:r w:rsidR="006302D2">
        <w:rPr>
          <w:rFonts w:ascii="Times New Roman" w:hAnsi="Times New Roman" w:cs="Times New Roman"/>
          <w:b/>
          <w:sz w:val="28"/>
          <w:szCs w:val="28"/>
        </w:rPr>
        <w:t>ского  месторождения</w:t>
      </w:r>
      <w:r w:rsidR="00D40E35">
        <w:rPr>
          <w:rFonts w:ascii="Times New Roman" w:hAnsi="Times New Roman" w:cs="Times New Roman"/>
          <w:b/>
          <w:sz w:val="28"/>
          <w:szCs w:val="28"/>
        </w:rPr>
        <w:t>. Скважины № 322, 317, 319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</w:t>
      </w:r>
      <w:r w:rsidR="0086756C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«Средневолжская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86756C">
        <w:rPr>
          <w:rFonts w:ascii="Times New Roman" w:hAnsi="Times New Roman" w:cs="Times New Roman"/>
          <w:sz w:val="28"/>
          <w:szCs w:val="28"/>
        </w:rPr>
        <w:t xml:space="preserve">для </w:t>
      </w:r>
      <w:r w:rsidR="00D426D0" w:rsidRPr="00BF48A1">
        <w:rPr>
          <w:rFonts w:ascii="Times New Roman" w:hAnsi="Times New Roman" w:cs="Times New Roman"/>
          <w:sz w:val="28"/>
          <w:szCs w:val="28"/>
        </w:rPr>
        <w:t>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Южно-Золотаревского  месторождения. Скважины № 32</w:t>
      </w:r>
      <w:r w:rsidR="00D40E35">
        <w:rPr>
          <w:rFonts w:ascii="Times New Roman" w:hAnsi="Times New Roman" w:cs="Times New Roman"/>
          <w:sz w:val="28"/>
          <w:szCs w:val="28"/>
        </w:rPr>
        <w:t>2</w:t>
      </w:r>
      <w:r w:rsidR="000A2E90" w:rsidRPr="000A2E90">
        <w:rPr>
          <w:rFonts w:ascii="Times New Roman" w:hAnsi="Times New Roman" w:cs="Times New Roman"/>
          <w:sz w:val="28"/>
          <w:szCs w:val="28"/>
        </w:rPr>
        <w:t>, 3</w:t>
      </w:r>
      <w:r w:rsidR="00D40E35">
        <w:rPr>
          <w:rFonts w:ascii="Times New Roman" w:hAnsi="Times New Roman" w:cs="Times New Roman"/>
          <w:sz w:val="28"/>
          <w:szCs w:val="28"/>
        </w:rPr>
        <w:t>17, 319</w:t>
      </w:r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на землях общей долевой собственности, </w:t>
      </w:r>
      <w:r w:rsidR="00D40E35">
        <w:rPr>
          <w:rFonts w:ascii="Times New Roman" w:hAnsi="Times New Roman" w:cs="Times New Roman"/>
          <w:sz w:val="28"/>
          <w:szCs w:val="28"/>
        </w:rPr>
        <w:t xml:space="preserve"> частной </w:t>
      </w:r>
      <w:r w:rsidR="00E3186D">
        <w:rPr>
          <w:rFonts w:ascii="Times New Roman" w:hAnsi="Times New Roman" w:cs="Times New Roman"/>
          <w:sz w:val="28"/>
          <w:szCs w:val="28"/>
        </w:rPr>
        <w:t>собственности</w:t>
      </w:r>
      <w:r w:rsidR="00D40E35">
        <w:rPr>
          <w:rFonts w:ascii="Times New Roman" w:hAnsi="Times New Roman" w:cs="Times New Roman"/>
          <w:sz w:val="28"/>
          <w:szCs w:val="28"/>
        </w:rPr>
        <w:t xml:space="preserve"> и арендованных </w:t>
      </w:r>
      <w:r w:rsidR="00E3186D">
        <w:rPr>
          <w:rFonts w:ascii="Times New Roman" w:hAnsi="Times New Roman" w:cs="Times New Roman"/>
          <w:sz w:val="28"/>
          <w:szCs w:val="28"/>
        </w:rPr>
        <w:t xml:space="preserve"> АО «Самараинвестнефть», землях неразграниченной  государственной собственности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Южно-Золотаревского  месторождения. Скважины № 32</w:t>
      </w:r>
      <w:r w:rsidR="00D40E35">
        <w:rPr>
          <w:rFonts w:ascii="Times New Roman" w:hAnsi="Times New Roman" w:cs="Times New Roman"/>
          <w:sz w:val="28"/>
          <w:szCs w:val="28"/>
        </w:rPr>
        <w:t>2</w:t>
      </w:r>
      <w:r w:rsidR="000A2E90" w:rsidRPr="000A2E90">
        <w:rPr>
          <w:rFonts w:ascii="Times New Roman" w:hAnsi="Times New Roman" w:cs="Times New Roman"/>
          <w:sz w:val="28"/>
          <w:szCs w:val="28"/>
        </w:rPr>
        <w:t>, 3</w:t>
      </w:r>
      <w:r w:rsidR="00D40E35">
        <w:rPr>
          <w:rFonts w:ascii="Times New Roman" w:hAnsi="Times New Roman" w:cs="Times New Roman"/>
          <w:sz w:val="28"/>
          <w:szCs w:val="28"/>
        </w:rPr>
        <w:t>17, 319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»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>
        <w:rPr>
          <w:rFonts w:ascii="Times New Roman" w:hAnsi="Times New Roman" w:cs="Times New Roman"/>
          <w:sz w:val="28"/>
          <w:szCs w:val="28"/>
        </w:rPr>
        <w:t>3</w:t>
      </w:r>
      <w:r w:rsidR="006302D2">
        <w:rPr>
          <w:rFonts w:ascii="Times New Roman" w:hAnsi="Times New Roman" w:cs="Times New Roman"/>
          <w:sz w:val="28"/>
          <w:szCs w:val="28"/>
        </w:rPr>
        <w:t>0.0</w:t>
      </w:r>
      <w:r w:rsidR="005A4809">
        <w:rPr>
          <w:rFonts w:ascii="Times New Roman" w:hAnsi="Times New Roman" w:cs="Times New Roman"/>
          <w:sz w:val="28"/>
          <w:szCs w:val="28"/>
        </w:rPr>
        <w:t>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5A480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«Средневолжская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>в его составе</w:t>
      </w:r>
      <w:r w:rsidR="0086756C">
        <w:rPr>
          <w:color w:val="auto"/>
          <w:sz w:val="28"/>
          <w:szCs w:val="28"/>
        </w:rPr>
        <w:t xml:space="preserve"> для</w:t>
      </w:r>
      <w:r w:rsidR="000A2E90">
        <w:rPr>
          <w:color w:val="auto"/>
          <w:sz w:val="28"/>
          <w:szCs w:val="28"/>
        </w:rPr>
        <w:t xml:space="preserve">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«Самараинвестнефть»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Южно-Золотаревского  месторождения. Скважины № 3</w:t>
      </w:r>
      <w:r w:rsidR="0086756C">
        <w:rPr>
          <w:sz w:val="28"/>
          <w:szCs w:val="28"/>
        </w:rPr>
        <w:t>22</w:t>
      </w:r>
      <w:r w:rsidR="000A2E90" w:rsidRPr="000A2E90">
        <w:rPr>
          <w:sz w:val="28"/>
          <w:szCs w:val="28"/>
        </w:rPr>
        <w:t>, 3</w:t>
      </w:r>
      <w:r w:rsidR="0086756C">
        <w:rPr>
          <w:sz w:val="28"/>
          <w:szCs w:val="28"/>
        </w:rPr>
        <w:t>17, 319</w:t>
      </w:r>
      <w:r w:rsidR="006117FE" w:rsidRPr="00BF48A1">
        <w:rPr>
          <w:sz w:val="28"/>
          <w:szCs w:val="28"/>
        </w:rPr>
        <w:t>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>А.В. Сабельникова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4F" w:rsidRDefault="00BA654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654F" w:rsidRDefault="00BA654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4F" w:rsidRDefault="00BA654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654F" w:rsidRDefault="00BA654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021E1"/>
    <w:rsid w:val="00211BCF"/>
    <w:rsid w:val="00215A80"/>
    <w:rsid w:val="002224BA"/>
    <w:rsid w:val="00234974"/>
    <w:rsid w:val="00240423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A4809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6756C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54F"/>
    <w:rsid w:val="00BA6608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0E35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7C17-C985-490C-A26A-C1557E00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16</cp:revision>
  <cp:lastPrinted>2022-04-28T10:48:00Z</cp:lastPrinted>
  <dcterms:created xsi:type="dcterms:W3CDTF">2020-12-16T07:23:00Z</dcterms:created>
  <dcterms:modified xsi:type="dcterms:W3CDTF">2022-04-28T11:41:00Z</dcterms:modified>
</cp:coreProperties>
</file>