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935" w:rsidRDefault="00C72D15" w:rsidP="00276935">
      <w:pPr>
        <w:tabs>
          <w:tab w:val="left" w:pos="935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76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</w:p>
    <w:p w:rsidR="00276935" w:rsidRDefault="00276935" w:rsidP="00276935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276935" w:rsidRDefault="00824879" w:rsidP="00276935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Липовка</w:t>
      </w:r>
    </w:p>
    <w:p w:rsidR="00463708" w:rsidRDefault="00463708" w:rsidP="00276935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Сергиевский</w:t>
      </w:r>
    </w:p>
    <w:p w:rsidR="00463708" w:rsidRDefault="00463708" w:rsidP="00276935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</w:t>
      </w:r>
    </w:p>
    <w:p w:rsidR="00276935" w:rsidRDefault="00463708" w:rsidP="0070554C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42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«10» сентября 2025 </w:t>
      </w:r>
      <w:r w:rsidR="0042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276935" w:rsidRDefault="00276935" w:rsidP="00276935">
      <w:pPr>
        <w:keepNext/>
        <w:keepLines/>
        <w:widowControl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276935" w:rsidRDefault="00276935" w:rsidP="00276935">
      <w:pPr>
        <w:keepNext/>
        <w:keepLines/>
        <w:widowControl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276935" w:rsidRDefault="00276935" w:rsidP="00276935">
      <w:pPr>
        <w:keepNext/>
        <w:keepLines/>
        <w:widowControl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276935" w:rsidRDefault="00276935" w:rsidP="00276935">
      <w:pPr>
        <w:keepNext/>
        <w:keepLines/>
        <w:widowControl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276935" w:rsidRDefault="00276935" w:rsidP="00276935">
      <w:pPr>
        <w:keepNext/>
        <w:keepLines/>
        <w:widowControl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276935" w:rsidRDefault="00276935" w:rsidP="00276935">
      <w:pPr>
        <w:keepNext/>
        <w:keepLines/>
        <w:widowControl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276935" w:rsidRDefault="00276935" w:rsidP="00276935">
      <w:pPr>
        <w:keepNext/>
        <w:keepLines/>
        <w:widowControl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276935" w:rsidRDefault="00276935" w:rsidP="00276935">
      <w:pPr>
        <w:keepNext/>
        <w:keepLines/>
        <w:widowControl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276935" w:rsidRDefault="00276935" w:rsidP="00276935">
      <w:pPr>
        <w:keepNext/>
        <w:keepLines/>
        <w:widowControl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276935" w:rsidRDefault="00276935" w:rsidP="00276935">
      <w:pPr>
        <w:keepNext/>
        <w:keepLines/>
        <w:widowControl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276935" w:rsidRDefault="00276935" w:rsidP="00276935">
      <w:pPr>
        <w:keepNext/>
        <w:keepLines/>
        <w:widowControl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276935" w:rsidRDefault="00276935" w:rsidP="00276935">
      <w:pPr>
        <w:keepNext/>
        <w:keepLines/>
        <w:widowControl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276935" w:rsidRDefault="00276935" w:rsidP="00276935">
      <w:pPr>
        <w:keepNext/>
        <w:keepLines/>
        <w:widowControl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276935" w:rsidRDefault="00276935" w:rsidP="00276935">
      <w:pPr>
        <w:keepNext/>
        <w:keepLines/>
        <w:widowControl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32"/>
          <w:szCs w:val="32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32"/>
          <w:szCs w:val="32"/>
        </w:rPr>
        <w:t>программа комплексного развития</w:t>
      </w:r>
    </w:p>
    <w:p w:rsidR="00276935" w:rsidRDefault="00276935" w:rsidP="00276935">
      <w:pPr>
        <w:keepNext/>
        <w:keepLines/>
        <w:widowControl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32"/>
          <w:szCs w:val="32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32"/>
          <w:szCs w:val="32"/>
        </w:rPr>
        <w:t>СОЦИАЛЬНОЙ инфраструктуры</w:t>
      </w:r>
    </w:p>
    <w:p w:rsidR="00276935" w:rsidRDefault="00824879" w:rsidP="00276935">
      <w:pPr>
        <w:keepNext/>
        <w:keepLines/>
        <w:widowControl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32"/>
          <w:szCs w:val="32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32"/>
          <w:szCs w:val="32"/>
        </w:rPr>
        <w:t>Сельского поселения ЛИПОВКА</w:t>
      </w:r>
    </w:p>
    <w:p w:rsidR="00276935" w:rsidRDefault="00420206" w:rsidP="00276935">
      <w:pPr>
        <w:keepNext/>
        <w:keepLines/>
        <w:widowControl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32"/>
          <w:szCs w:val="32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32"/>
          <w:szCs w:val="32"/>
        </w:rPr>
        <w:t>муниципального района СЕРГИ</w:t>
      </w:r>
      <w:r w:rsidR="00276935">
        <w:rPr>
          <w:rFonts w:ascii="Times New Roman" w:eastAsia="Microsoft YaHei" w:hAnsi="Times New Roman" w:cs="Times New Roman"/>
          <w:b/>
          <w:caps/>
          <w:kern w:val="28"/>
          <w:sz w:val="32"/>
          <w:szCs w:val="32"/>
        </w:rPr>
        <w:t xml:space="preserve">ЕВСКИЙ  </w:t>
      </w:r>
    </w:p>
    <w:p w:rsidR="00276935" w:rsidRDefault="00276935" w:rsidP="00276935">
      <w:pPr>
        <w:keepNext/>
        <w:keepLines/>
        <w:widowControl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32"/>
          <w:szCs w:val="32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32"/>
          <w:szCs w:val="32"/>
        </w:rPr>
        <w:t xml:space="preserve">Самарской области </w:t>
      </w:r>
    </w:p>
    <w:p w:rsidR="00276935" w:rsidRDefault="008F73A8" w:rsidP="00276935">
      <w:pPr>
        <w:keepNext/>
        <w:keepLines/>
        <w:widowControl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32"/>
          <w:szCs w:val="32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32"/>
          <w:szCs w:val="32"/>
        </w:rPr>
        <w:t>НА ПЕРИОД С 2026</w:t>
      </w:r>
      <w:r w:rsidR="00C9231A">
        <w:rPr>
          <w:rFonts w:ascii="Times New Roman" w:eastAsia="Microsoft YaHei" w:hAnsi="Times New Roman" w:cs="Times New Roman"/>
          <w:b/>
          <w:caps/>
          <w:kern w:val="28"/>
          <w:sz w:val="32"/>
          <w:szCs w:val="32"/>
        </w:rPr>
        <w:t xml:space="preserve"> ПО 2033</w:t>
      </w:r>
      <w:r w:rsidR="00276935">
        <w:rPr>
          <w:rFonts w:ascii="Times New Roman" w:eastAsia="Microsoft YaHei" w:hAnsi="Times New Roman" w:cs="Times New Roman"/>
          <w:b/>
          <w:caps/>
          <w:kern w:val="28"/>
          <w:sz w:val="32"/>
          <w:szCs w:val="32"/>
        </w:rPr>
        <w:t xml:space="preserve"> годы</w:t>
      </w:r>
    </w:p>
    <w:p w:rsidR="00276935" w:rsidRDefault="00276935" w:rsidP="00276935">
      <w:pPr>
        <w:keepNext/>
        <w:keepLines/>
        <w:widowControl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276935" w:rsidRDefault="00276935" w:rsidP="00276935">
      <w:pPr>
        <w:keepNext/>
        <w:keepLines/>
        <w:widowControl w:val="0"/>
        <w:autoSpaceDN w:val="0"/>
        <w:adjustRightInd w:val="0"/>
        <w:spacing w:after="0" w:line="240" w:lineRule="auto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276935" w:rsidRDefault="00276935" w:rsidP="00276935">
      <w:pPr>
        <w:keepNext/>
        <w:keepLines/>
        <w:widowControl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276935" w:rsidRDefault="00276935" w:rsidP="00276935">
      <w:pPr>
        <w:keepNext/>
        <w:keepLines/>
        <w:widowControl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276935" w:rsidRDefault="00276935" w:rsidP="00276935">
      <w:pPr>
        <w:keepNext/>
        <w:keepLines/>
        <w:widowControl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276935" w:rsidRDefault="00276935" w:rsidP="00276935">
      <w:pPr>
        <w:keepNext/>
        <w:keepLines/>
        <w:widowControl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276935" w:rsidRDefault="00276935" w:rsidP="00276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935" w:rsidRDefault="00276935" w:rsidP="00276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935" w:rsidRDefault="00276935" w:rsidP="00276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935" w:rsidRDefault="00276935" w:rsidP="00276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935" w:rsidRDefault="00276935" w:rsidP="00276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935" w:rsidRDefault="00276935" w:rsidP="00276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935" w:rsidRDefault="00276935" w:rsidP="00276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935" w:rsidRDefault="00276935" w:rsidP="00276935">
      <w:pPr>
        <w:pStyle w:val="a3"/>
        <w:spacing w:after="0"/>
        <w:rPr>
          <w:rFonts w:eastAsia="Calibri"/>
          <w:b/>
          <w:sz w:val="28"/>
          <w:szCs w:val="28"/>
          <w:lang w:eastAsia="en-US"/>
        </w:rPr>
      </w:pPr>
    </w:p>
    <w:p w:rsidR="00276935" w:rsidRDefault="00276935" w:rsidP="00276935">
      <w:pPr>
        <w:pStyle w:val="a3"/>
        <w:spacing w:after="0"/>
        <w:rPr>
          <w:color w:val="000000"/>
          <w:sz w:val="27"/>
          <w:szCs w:val="27"/>
        </w:rPr>
      </w:pPr>
    </w:p>
    <w:p w:rsidR="007301F7" w:rsidRDefault="007301F7" w:rsidP="002D4EFA">
      <w:pPr>
        <w:pStyle w:val="a3"/>
        <w:rPr>
          <w:b/>
          <w:color w:val="000000"/>
          <w:sz w:val="27"/>
          <w:szCs w:val="27"/>
        </w:rPr>
      </w:pPr>
    </w:p>
    <w:p w:rsidR="00707645" w:rsidRDefault="00707645" w:rsidP="003D632B">
      <w:pPr>
        <w:pStyle w:val="a3"/>
        <w:spacing w:before="0" w:beforeAutospacing="0" w:after="0"/>
        <w:rPr>
          <w:b/>
          <w:bCs/>
          <w:color w:val="000000"/>
          <w:sz w:val="27"/>
          <w:szCs w:val="27"/>
        </w:rPr>
      </w:pPr>
    </w:p>
    <w:p w:rsidR="00276935" w:rsidRDefault="00276935" w:rsidP="003D632B">
      <w:pPr>
        <w:pStyle w:val="a3"/>
        <w:spacing w:before="0" w:beforeAutospacing="0" w:after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ПАСПОРТ</w:t>
      </w:r>
    </w:p>
    <w:p w:rsidR="00276935" w:rsidRDefault="00276935" w:rsidP="00D460BC">
      <w:pPr>
        <w:pStyle w:val="a3"/>
        <w:spacing w:before="0" w:beforeAutospacing="0" w:after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программы комплексного развития социальной инфраструктуры</w:t>
      </w:r>
    </w:p>
    <w:p w:rsidR="00276935" w:rsidRDefault="00824879" w:rsidP="00D460BC">
      <w:pPr>
        <w:pStyle w:val="a3"/>
        <w:spacing w:before="0" w:beforeAutospacing="0" w:after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сельского поселения Липовка</w:t>
      </w:r>
      <w:r w:rsidR="006E11C7">
        <w:rPr>
          <w:b/>
          <w:color w:val="000000"/>
          <w:sz w:val="27"/>
          <w:szCs w:val="27"/>
        </w:rPr>
        <w:t xml:space="preserve">  муниципального района Серги</w:t>
      </w:r>
      <w:r w:rsidR="00276935">
        <w:rPr>
          <w:b/>
          <w:color w:val="000000"/>
          <w:sz w:val="27"/>
          <w:szCs w:val="27"/>
        </w:rPr>
        <w:t>евский Сам</w:t>
      </w:r>
      <w:r w:rsidR="008F73A8">
        <w:rPr>
          <w:b/>
          <w:color w:val="000000"/>
          <w:sz w:val="27"/>
          <w:szCs w:val="27"/>
        </w:rPr>
        <w:t>арской области  на период с 2026 по 2033</w:t>
      </w:r>
      <w:r w:rsidR="00276935">
        <w:rPr>
          <w:b/>
          <w:color w:val="000000"/>
          <w:sz w:val="27"/>
          <w:szCs w:val="27"/>
        </w:rPr>
        <w:t xml:space="preserve"> годы</w:t>
      </w:r>
    </w:p>
    <w:tbl>
      <w:tblPr>
        <w:tblW w:w="10349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261"/>
        <w:gridCol w:w="7088"/>
      </w:tblGrid>
      <w:tr w:rsidR="00276935" w:rsidTr="00276935">
        <w:trPr>
          <w:trHeight w:val="927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6935" w:rsidRDefault="00276935" w:rsidP="00375E77">
            <w:pPr>
              <w:pStyle w:val="a3"/>
              <w:spacing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</w:p>
          <w:p w:rsidR="00276935" w:rsidRDefault="00EB6D5C" w:rsidP="00375E77">
            <w:pPr>
              <w:pStyle w:val="a3"/>
              <w:spacing w:before="0" w:beforeAutospacing="0" w:after="0"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Наименование</w:t>
            </w:r>
          </w:p>
          <w:p w:rsidR="00276935" w:rsidRDefault="00276935" w:rsidP="00375E77">
            <w:pPr>
              <w:pStyle w:val="a3"/>
              <w:spacing w:before="0" w:beforeAutospacing="0" w:after="0"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Программы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6935" w:rsidRDefault="00276935" w:rsidP="00375E77">
            <w:pPr>
              <w:pStyle w:val="a3"/>
              <w:spacing w:line="276" w:lineRule="auto"/>
              <w:jc w:val="both"/>
              <w:rPr>
                <w:b/>
                <w:i/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Программа комплексного развития социальной инфраструктур</w:t>
            </w:r>
            <w:r w:rsidR="00824879">
              <w:rPr>
                <w:color w:val="000000"/>
                <w:sz w:val="27"/>
                <w:szCs w:val="27"/>
                <w:lang w:eastAsia="en-US"/>
              </w:rPr>
              <w:t>ы  сельского поселения Липовка</w:t>
            </w:r>
            <w:r w:rsidR="006E11C7">
              <w:rPr>
                <w:color w:val="000000"/>
                <w:sz w:val="27"/>
                <w:szCs w:val="27"/>
                <w:lang w:eastAsia="en-US"/>
              </w:rPr>
              <w:t xml:space="preserve"> муниципального района Серги</w:t>
            </w:r>
            <w:r>
              <w:rPr>
                <w:color w:val="000000"/>
                <w:sz w:val="27"/>
                <w:szCs w:val="27"/>
                <w:lang w:eastAsia="en-US"/>
              </w:rPr>
              <w:t>евский Са</w:t>
            </w:r>
            <w:r w:rsidR="006E11C7">
              <w:rPr>
                <w:color w:val="000000"/>
                <w:sz w:val="27"/>
                <w:szCs w:val="27"/>
                <w:lang w:eastAsia="en-US"/>
              </w:rPr>
              <w:t xml:space="preserve">марской </w:t>
            </w:r>
            <w:r w:rsidR="008F73A8">
              <w:rPr>
                <w:color w:val="000000"/>
                <w:sz w:val="27"/>
                <w:szCs w:val="27"/>
                <w:lang w:eastAsia="en-US"/>
              </w:rPr>
              <w:t>области на период с 2026</w:t>
            </w:r>
            <w:r w:rsidR="00C9231A">
              <w:rPr>
                <w:color w:val="000000"/>
                <w:sz w:val="27"/>
                <w:szCs w:val="27"/>
                <w:lang w:eastAsia="en-US"/>
              </w:rPr>
              <w:t xml:space="preserve"> по 2033</w:t>
            </w:r>
            <w:r>
              <w:rPr>
                <w:color w:val="000000"/>
                <w:sz w:val="27"/>
                <w:szCs w:val="27"/>
                <w:lang w:eastAsia="en-US"/>
              </w:rPr>
              <w:t xml:space="preserve"> годы  (далее - Программа)</w:t>
            </w:r>
          </w:p>
        </w:tc>
      </w:tr>
      <w:tr w:rsidR="00276935" w:rsidTr="00276935">
        <w:trPr>
          <w:trHeight w:val="927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6935" w:rsidRDefault="00276935" w:rsidP="00375E77">
            <w:pPr>
              <w:pStyle w:val="a3"/>
              <w:spacing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</w:p>
          <w:p w:rsidR="00276935" w:rsidRDefault="00276935" w:rsidP="00375E77">
            <w:pPr>
              <w:pStyle w:val="a3"/>
              <w:spacing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Основание для разработки Программы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6935" w:rsidRDefault="00276935" w:rsidP="00375E77">
            <w:pPr>
              <w:pStyle w:val="a3"/>
              <w:spacing w:before="0" w:beforeAutospacing="0" w:after="0"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-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276935" w:rsidRDefault="00276935" w:rsidP="00375E77">
            <w:pPr>
              <w:pStyle w:val="a3"/>
              <w:spacing w:before="0" w:beforeAutospacing="0" w:after="0"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- Постановление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поселений, городских округов»</w:t>
            </w:r>
          </w:p>
          <w:p w:rsidR="00276935" w:rsidRDefault="00276935" w:rsidP="0037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Генеральный план сельского посел</w:t>
            </w:r>
            <w:r w:rsidR="0082487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ения Липовка</w:t>
            </w:r>
            <w:r w:rsidR="006E11C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муниципального района Серги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евский  Самарской области</w:t>
            </w:r>
          </w:p>
          <w:p w:rsidR="00276935" w:rsidRDefault="00276935" w:rsidP="00375E77">
            <w:pPr>
              <w:pStyle w:val="a3"/>
              <w:spacing w:before="0" w:beforeAutospacing="0" w:after="0"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  Уст</w:t>
            </w:r>
            <w:r w:rsidR="00824879">
              <w:rPr>
                <w:sz w:val="27"/>
                <w:szCs w:val="27"/>
                <w:lang w:eastAsia="en-US"/>
              </w:rPr>
              <w:t>ав сельского поселения Липовка</w:t>
            </w:r>
            <w:r w:rsidR="006E11C7">
              <w:rPr>
                <w:sz w:val="27"/>
                <w:szCs w:val="27"/>
                <w:lang w:eastAsia="en-US"/>
              </w:rPr>
              <w:t xml:space="preserve">  муниципального района Серги</w:t>
            </w:r>
            <w:r>
              <w:rPr>
                <w:sz w:val="27"/>
                <w:szCs w:val="27"/>
                <w:lang w:eastAsia="en-US"/>
              </w:rPr>
              <w:t>евский  Самарской области</w:t>
            </w:r>
          </w:p>
        </w:tc>
      </w:tr>
      <w:tr w:rsidR="004059D4" w:rsidTr="006E11C7">
        <w:trPr>
          <w:trHeight w:val="1655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59D4" w:rsidRPr="004059D4" w:rsidRDefault="004059D4" w:rsidP="004059D4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Дата п</w:t>
            </w:r>
            <w:r w:rsidRPr="004059D4">
              <w:rPr>
                <w:rFonts w:ascii="Times New Roman" w:hAnsi="Times New Roman" w:cs="Times New Roman"/>
                <w:sz w:val="27"/>
                <w:szCs w:val="27"/>
              </w:rPr>
              <w:t xml:space="preserve">ринятия Решения </w:t>
            </w:r>
          </w:p>
          <w:p w:rsidR="004059D4" w:rsidRPr="004059D4" w:rsidRDefault="004059D4" w:rsidP="004059D4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 р</w:t>
            </w:r>
            <w:r w:rsidRPr="004059D4">
              <w:rPr>
                <w:rFonts w:ascii="Times New Roman" w:hAnsi="Times New Roman" w:cs="Times New Roman"/>
                <w:sz w:val="27"/>
                <w:szCs w:val="27"/>
              </w:rPr>
              <w:t>азработке</w:t>
            </w:r>
          </w:p>
          <w:p w:rsidR="004059D4" w:rsidRPr="006E11C7" w:rsidRDefault="004059D4" w:rsidP="004059D4">
            <w:pPr>
              <w:widowControl w:val="0"/>
              <w:shd w:val="clear" w:color="auto" w:fill="FFFFFF"/>
              <w:spacing w:line="100" w:lineRule="atLeast"/>
              <w:ind w:left="57" w:right="57" w:hanging="23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059D4">
              <w:rPr>
                <w:rFonts w:ascii="Times New Roman" w:hAnsi="Times New Roman" w:cs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59D4" w:rsidRPr="004059D4" w:rsidRDefault="004059D4" w:rsidP="004059D4">
            <w:pPr>
              <w:shd w:val="clear" w:color="auto" w:fill="FFFFFF"/>
              <w:spacing w:after="0" w:line="216" w:lineRule="auto"/>
              <w:ind w:left="57" w:right="288" w:firstLine="709"/>
              <w:jc w:val="both"/>
              <w:rPr>
                <w:rFonts w:ascii="Times New Roman" w:eastAsia="Times New Roman" w:hAnsi="Times New Roman" w:cs="Calibri"/>
                <w:sz w:val="27"/>
                <w:szCs w:val="27"/>
                <w:lang w:eastAsia="ru-RU"/>
              </w:rPr>
            </w:pPr>
            <w:r w:rsidRPr="004059D4">
              <w:rPr>
                <w:rFonts w:ascii="Times New Roman" w:hAnsi="Times New Roman" w:cs="Times New Roman"/>
                <w:sz w:val="27"/>
                <w:szCs w:val="27"/>
              </w:rPr>
              <w:t xml:space="preserve">Распоряжение администрации сельского поселения </w:t>
            </w:r>
            <w:r w:rsidR="00824879">
              <w:rPr>
                <w:rFonts w:ascii="Times New Roman" w:hAnsi="Times New Roman" w:cs="Times New Roman"/>
                <w:sz w:val="27"/>
                <w:szCs w:val="27"/>
              </w:rPr>
              <w:t>Липовка</w:t>
            </w:r>
            <w:r w:rsidRPr="004059D4">
              <w:rPr>
                <w:rFonts w:ascii="Times New Roman" w:hAnsi="Times New Roman" w:cs="Times New Roman"/>
                <w:sz w:val="27"/>
                <w:szCs w:val="27"/>
              </w:rPr>
              <w:t xml:space="preserve"> муници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пального района Сергиевский от </w:t>
            </w:r>
            <w:r w:rsidR="00D155B6">
              <w:rPr>
                <w:rFonts w:ascii="Times New Roman" w:hAnsi="Times New Roman" w:cs="Times New Roman"/>
                <w:sz w:val="27"/>
                <w:szCs w:val="27"/>
              </w:rPr>
              <w:t>05.09.</w:t>
            </w:r>
            <w:r w:rsidRPr="004059D4">
              <w:rPr>
                <w:rFonts w:ascii="Times New Roman" w:hAnsi="Times New Roman" w:cs="Times New Roman"/>
                <w:sz w:val="27"/>
                <w:szCs w:val="27"/>
              </w:rPr>
              <w:t>2025 г. №</w:t>
            </w:r>
            <w:r w:rsidR="00D155B6">
              <w:rPr>
                <w:rFonts w:ascii="Times New Roman" w:hAnsi="Times New Roman" w:cs="Times New Roman"/>
                <w:sz w:val="27"/>
                <w:szCs w:val="27"/>
              </w:rPr>
              <w:t xml:space="preserve"> 16-р</w:t>
            </w:r>
            <w:r w:rsidRPr="004059D4">
              <w:rPr>
                <w:rFonts w:ascii="Times New Roman" w:hAnsi="Times New Roman" w:cs="Times New Roman"/>
                <w:sz w:val="27"/>
                <w:szCs w:val="27"/>
              </w:rPr>
              <w:t xml:space="preserve"> «О создании программного комитета администрации сельского поселения </w:t>
            </w:r>
            <w:r w:rsidR="00824879">
              <w:rPr>
                <w:rFonts w:ascii="Times New Roman" w:hAnsi="Times New Roman" w:cs="Times New Roman"/>
                <w:sz w:val="27"/>
                <w:szCs w:val="27"/>
              </w:rPr>
              <w:t>Липовка</w:t>
            </w:r>
            <w:r w:rsidRPr="004059D4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района Сергиевский Самарской области по рассмотрению муниципальной программы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 xml:space="preserve"> комплексного развития социальной инфраструктуры</w:t>
            </w:r>
            <w:r w:rsidR="00824879"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 xml:space="preserve">   сельского поселения  Липовка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 xml:space="preserve">  муниципального района Сергиевский  Самарской области на 2026-2033 годы</w:t>
            </w:r>
          </w:p>
        </w:tc>
      </w:tr>
      <w:tr w:rsidR="00276935" w:rsidTr="006E11C7">
        <w:trPr>
          <w:trHeight w:val="1655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6935" w:rsidRPr="006E11C7" w:rsidRDefault="006E11C7" w:rsidP="00375E77">
            <w:pPr>
              <w:widowControl w:val="0"/>
              <w:shd w:val="clear" w:color="auto" w:fill="FFFFFF"/>
              <w:spacing w:line="100" w:lineRule="atLeast"/>
              <w:ind w:left="57" w:right="57" w:hanging="2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E11C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Наименование заказчика </w:t>
            </w:r>
            <w:r w:rsidR="001E6D5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и разработчика П</w:t>
            </w:r>
            <w:r w:rsidRPr="006E11C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рограммы, его местонахождение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11C7" w:rsidRPr="006E11C7" w:rsidRDefault="006E11C7" w:rsidP="00375E77">
            <w:pPr>
              <w:shd w:val="clear" w:color="auto" w:fill="FFFFFF"/>
              <w:spacing w:after="0" w:line="216" w:lineRule="auto"/>
              <w:ind w:left="57" w:right="288" w:firstLine="709"/>
              <w:jc w:val="both"/>
              <w:rPr>
                <w:rFonts w:ascii="Times New Roman" w:eastAsia="Times New Roman" w:hAnsi="Times New Roman" w:cs="Calibri"/>
                <w:sz w:val="27"/>
                <w:szCs w:val="27"/>
                <w:lang w:eastAsia="ru-RU"/>
              </w:rPr>
            </w:pPr>
            <w:r w:rsidRPr="006E11C7">
              <w:rPr>
                <w:rFonts w:ascii="Times New Roman" w:eastAsia="Times New Roman" w:hAnsi="Times New Roman" w:cs="Calibri"/>
                <w:sz w:val="27"/>
                <w:szCs w:val="27"/>
                <w:lang w:eastAsia="ru-RU"/>
              </w:rPr>
              <w:t>Администрация сельского поселени</w:t>
            </w:r>
            <w:r w:rsidR="00824879">
              <w:rPr>
                <w:rFonts w:ascii="Times New Roman" w:eastAsia="Times New Roman" w:hAnsi="Times New Roman" w:cs="Calibri"/>
                <w:sz w:val="27"/>
                <w:szCs w:val="27"/>
                <w:lang w:eastAsia="ru-RU"/>
              </w:rPr>
              <w:t>я Липовка</w:t>
            </w:r>
            <w:r w:rsidRPr="006E11C7">
              <w:rPr>
                <w:rFonts w:ascii="Times New Roman" w:eastAsia="Times New Roman" w:hAnsi="Times New Roman" w:cs="Calibri"/>
                <w:sz w:val="27"/>
                <w:szCs w:val="27"/>
                <w:lang w:eastAsia="ru-RU"/>
              </w:rPr>
              <w:t xml:space="preserve"> муниципального района Сергиевский Самарской области(далее - Администрация)</w:t>
            </w:r>
          </w:p>
          <w:p w:rsidR="00276935" w:rsidRPr="006E11C7" w:rsidRDefault="006E11C7" w:rsidP="00375E77">
            <w:pPr>
              <w:spacing w:after="0" w:line="240" w:lineRule="auto"/>
              <w:ind w:left="7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E11C7">
              <w:rPr>
                <w:rFonts w:ascii="Times New Roman" w:eastAsia="Times New Roman" w:hAnsi="Times New Roman" w:cs="Calibri"/>
                <w:color w:val="000000"/>
                <w:sz w:val="27"/>
                <w:szCs w:val="27"/>
                <w:lang w:eastAsia="ru-RU"/>
              </w:rPr>
              <w:t xml:space="preserve">Самарская область, Сергиевский район, </w:t>
            </w:r>
            <w:r w:rsidR="00824879">
              <w:rPr>
                <w:rFonts w:ascii="Times New Roman" w:eastAsia="Times New Roman" w:hAnsi="Times New Roman" w:cs="Calibri"/>
                <w:sz w:val="27"/>
                <w:szCs w:val="27"/>
                <w:lang w:eastAsia="ru-RU"/>
              </w:rPr>
              <w:t>с. Липовка, ул</w:t>
            </w:r>
            <w:proofErr w:type="gramStart"/>
            <w:r w:rsidR="00824879">
              <w:rPr>
                <w:rFonts w:ascii="Times New Roman" w:eastAsia="Times New Roman" w:hAnsi="Times New Roman" w:cs="Calibri"/>
                <w:sz w:val="27"/>
                <w:szCs w:val="27"/>
                <w:lang w:eastAsia="ru-RU"/>
              </w:rPr>
              <w:t>.Ц</w:t>
            </w:r>
            <w:proofErr w:type="gramEnd"/>
            <w:r w:rsidR="00824879">
              <w:rPr>
                <w:rFonts w:ascii="Times New Roman" w:eastAsia="Times New Roman" w:hAnsi="Times New Roman" w:cs="Calibri"/>
                <w:sz w:val="27"/>
                <w:szCs w:val="27"/>
                <w:lang w:eastAsia="ru-RU"/>
              </w:rPr>
              <w:t>ентральная, д.16</w:t>
            </w:r>
            <w:r w:rsidRPr="006E11C7">
              <w:rPr>
                <w:rFonts w:ascii="Times New Roman" w:eastAsia="Times New Roman" w:hAnsi="Times New Roman" w:cs="Calibri"/>
                <w:sz w:val="27"/>
                <w:szCs w:val="27"/>
                <w:lang w:eastAsia="ru-RU"/>
              </w:rPr>
              <w:t>.</w:t>
            </w:r>
          </w:p>
        </w:tc>
      </w:tr>
      <w:tr w:rsidR="004059D4" w:rsidTr="00276935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59D4" w:rsidRPr="00EB6D5C" w:rsidRDefault="004059D4" w:rsidP="00375E77">
            <w:pPr>
              <w:pStyle w:val="a3"/>
              <w:spacing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EB6D5C">
              <w:rPr>
                <w:sz w:val="27"/>
                <w:szCs w:val="27"/>
              </w:rPr>
              <w:t>Исполнитель Программы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59D4" w:rsidRPr="00EB6D5C" w:rsidRDefault="004059D4" w:rsidP="00375E77">
            <w:pPr>
              <w:pStyle w:val="a3"/>
              <w:spacing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EB6D5C">
              <w:rPr>
                <w:sz w:val="27"/>
                <w:szCs w:val="27"/>
              </w:rPr>
              <w:t xml:space="preserve">Администрация сельского поселения </w:t>
            </w:r>
            <w:r w:rsidR="00824879">
              <w:rPr>
                <w:sz w:val="27"/>
                <w:szCs w:val="27"/>
              </w:rPr>
              <w:t>Липовка</w:t>
            </w:r>
            <w:r w:rsidRPr="00EB6D5C">
              <w:rPr>
                <w:sz w:val="27"/>
                <w:szCs w:val="27"/>
              </w:rPr>
              <w:t xml:space="preserve">  муниципального района Сергиевский Самарской облас</w:t>
            </w:r>
            <w:r w:rsidRPr="00EB6D5C">
              <w:rPr>
                <w:snapToGrid w:val="0"/>
                <w:sz w:val="27"/>
                <w:szCs w:val="27"/>
              </w:rPr>
              <w:t>ти</w:t>
            </w:r>
          </w:p>
        </w:tc>
      </w:tr>
      <w:tr w:rsidR="00276935" w:rsidTr="00276935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6935" w:rsidRDefault="00276935" w:rsidP="00375E77">
            <w:pPr>
              <w:pStyle w:val="a3"/>
              <w:spacing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Цель Программы</w:t>
            </w:r>
          </w:p>
          <w:p w:rsidR="00276935" w:rsidRDefault="00276935" w:rsidP="00375E77">
            <w:pPr>
              <w:pStyle w:val="a3"/>
              <w:spacing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6935" w:rsidRDefault="00276935" w:rsidP="00375E77">
            <w:pPr>
              <w:pStyle w:val="a3"/>
              <w:spacing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 xml:space="preserve">Достижение расчетного уровня обеспеченности населения </w:t>
            </w:r>
            <w:r w:rsidR="00824879">
              <w:rPr>
                <w:bCs/>
                <w:color w:val="000000"/>
                <w:sz w:val="27"/>
                <w:szCs w:val="27"/>
                <w:lang w:eastAsia="en-US"/>
              </w:rPr>
              <w:t>сельского поселения Липовка</w:t>
            </w:r>
            <w:r w:rsidR="00463708">
              <w:rPr>
                <w:bCs/>
                <w:color w:val="000000"/>
                <w:sz w:val="27"/>
                <w:szCs w:val="27"/>
                <w:lang w:eastAsia="en-US"/>
              </w:rPr>
              <w:t xml:space="preserve"> </w:t>
            </w:r>
            <w:r>
              <w:rPr>
                <w:color w:val="000000"/>
                <w:sz w:val="27"/>
                <w:szCs w:val="27"/>
                <w:lang w:eastAsia="en-US"/>
              </w:rPr>
              <w:t>услугами объектами социальной инфраструктуры</w:t>
            </w:r>
          </w:p>
        </w:tc>
      </w:tr>
      <w:tr w:rsidR="00276935" w:rsidTr="00276935">
        <w:trPr>
          <w:trHeight w:val="2232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6935" w:rsidRDefault="00276935" w:rsidP="00375E77">
            <w:pPr>
              <w:pStyle w:val="a3"/>
              <w:spacing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lastRenderedPageBreak/>
              <w:t>Задачи Программы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6935" w:rsidRDefault="00276935" w:rsidP="00375E77">
            <w:pPr>
              <w:pStyle w:val="a3"/>
              <w:spacing w:before="0" w:beforeAutospacing="0" w:after="0"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 xml:space="preserve">- обеспечить </w:t>
            </w:r>
            <w:r>
              <w:rPr>
                <w:color w:val="000000"/>
                <w:sz w:val="27"/>
                <w:szCs w:val="27"/>
                <w:lang w:eastAsia="en-US"/>
              </w:rPr>
              <w:tab/>
              <w:t>безопасность, качество и эффективность использования населением объектов социальной инфраструктуры;</w:t>
            </w:r>
          </w:p>
          <w:p w:rsidR="00276935" w:rsidRDefault="00276935" w:rsidP="00375E77">
            <w:pPr>
              <w:pStyle w:val="a3"/>
              <w:spacing w:before="0" w:beforeAutospacing="0" w:after="0"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- доступность объектов социальной инфраструктуры поселения;</w:t>
            </w:r>
          </w:p>
          <w:p w:rsidR="00276935" w:rsidRDefault="00276935" w:rsidP="00375E77">
            <w:pPr>
              <w:pStyle w:val="a3"/>
              <w:spacing w:before="0" w:beforeAutospacing="0" w:after="0"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- эффективность функционирования действующей социальной инфраструктуры.</w:t>
            </w:r>
          </w:p>
        </w:tc>
      </w:tr>
      <w:tr w:rsidR="00276935" w:rsidTr="00276935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6935" w:rsidRDefault="00EB6D5C" w:rsidP="00375E77">
            <w:pPr>
              <w:pStyle w:val="a3"/>
              <w:spacing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П</w:t>
            </w:r>
            <w:r w:rsidR="00276935">
              <w:rPr>
                <w:color w:val="000000"/>
                <w:sz w:val="27"/>
                <w:szCs w:val="27"/>
                <w:lang w:eastAsia="en-US"/>
              </w:rPr>
              <w:t>оказатели (индикато</w:t>
            </w:r>
            <w:r>
              <w:rPr>
                <w:color w:val="000000"/>
                <w:sz w:val="27"/>
                <w:szCs w:val="27"/>
                <w:lang w:eastAsia="en-US"/>
              </w:rPr>
              <w:t>ры) программы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6935" w:rsidRDefault="00276935" w:rsidP="00375E77">
            <w:pPr>
              <w:pStyle w:val="a3"/>
              <w:spacing w:before="0" w:beforeAutospacing="0" w:after="0"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Технико-экономические показатели:</w:t>
            </w:r>
          </w:p>
          <w:p w:rsidR="00276935" w:rsidRDefault="00276935" w:rsidP="00375E77">
            <w:pPr>
              <w:pStyle w:val="a3"/>
              <w:spacing w:before="0" w:beforeAutospacing="0" w:after="0"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- уровень обеспеченности населения объектами социальной инфраструктуры;</w:t>
            </w:r>
          </w:p>
          <w:p w:rsidR="00276935" w:rsidRDefault="00276935" w:rsidP="00375E77">
            <w:pPr>
              <w:pStyle w:val="a3"/>
              <w:spacing w:before="0" w:beforeAutospacing="0" w:after="0"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- финансовые затраты на содержание объектов социальной инфраструктуры.</w:t>
            </w:r>
          </w:p>
          <w:p w:rsidR="00276935" w:rsidRDefault="00276935" w:rsidP="00375E77">
            <w:pPr>
              <w:pStyle w:val="a3"/>
              <w:spacing w:before="0" w:beforeAutospacing="0" w:after="0"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Социально-экономические показатели:</w:t>
            </w:r>
          </w:p>
          <w:p w:rsidR="00276935" w:rsidRDefault="00276935" w:rsidP="00375E77">
            <w:pPr>
              <w:pStyle w:val="a3"/>
              <w:spacing w:before="0" w:beforeAutospacing="0" w:after="0"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- доля объектов, находящихся в удовлетворительном состоянии, в общем количестве объектов регионального и местного значения.</w:t>
            </w:r>
          </w:p>
        </w:tc>
      </w:tr>
      <w:tr w:rsidR="00276935" w:rsidTr="00276935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6935" w:rsidRDefault="00276935" w:rsidP="00375E77">
            <w:pPr>
              <w:pStyle w:val="a3"/>
              <w:spacing w:before="0" w:beforeAutospacing="0" w:after="0"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Укрупненное описа</w:t>
            </w:r>
            <w:r w:rsidR="001F0BD8">
              <w:rPr>
                <w:color w:val="000000"/>
                <w:sz w:val="27"/>
                <w:szCs w:val="27"/>
                <w:lang w:eastAsia="en-US"/>
              </w:rPr>
              <w:t>ние запланированных мероприятий</w:t>
            </w:r>
          </w:p>
          <w:p w:rsidR="00276935" w:rsidRDefault="00276935" w:rsidP="00375E77">
            <w:pPr>
              <w:pStyle w:val="a3"/>
              <w:spacing w:before="0" w:beforeAutospacing="0" w:after="0"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127E" w:rsidRPr="0006127E" w:rsidRDefault="0006127E" w:rsidP="0006127E">
            <w:pPr>
              <w:tabs>
                <w:tab w:val="left" w:pos="731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06127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</w:t>
            </w:r>
            <w:r w:rsidRPr="0006127E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строительство спортивных объектов</w:t>
            </w:r>
            <w:r w:rsidRPr="0006127E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6127E" w:rsidRPr="0006127E" w:rsidRDefault="0006127E" w:rsidP="0006127E">
            <w:pPr>
              <w:tabs>
                <w:tab w:val="left" w:pos="7317"/>
              </w:tabs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06127E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- реконструкция и строительство объектов культуры;</w:t>
            </w:r>
          </w:p>
          <w:p w:rsidR="0006127E" w:rsidRPr="0006127E" w:rsidRDefault="0006127E" w:rsidP="0006127E">
            <w:pPr>
              <w:tabs>
                <w:tab w:val="left" w:pos="7317"/>
              </w:tabs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06127E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- строительство скверов и парков;</w:t>
            </w:r>
          </w:p>
          <w:p w:rsidR="0006127E" w:rsidRPr="0006127E" w:rsidRDefault="0006127E" w:rsidP="0006127E">
            <w:pPr>
              <w:tabs>
                <w:tab w:val="left" w:pos="7317"/>
              </w:tabs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06127E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- строительство предприятий коммунально-бытового обслуживания;</w:t>
            </w:r>
          </w:p>
          <w:p w:rsidR="0006127E" w:rsidRPr="0006127E" w:rsidRDefault="0006127E" w:rsidP="0006127E">
            <w:pPr>
              <w:tabs>
                <w:tab w:val="left" w:pos="7317"/>
              </w:tabs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6127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-строительство площадок для выездной торговли;</w:t>
            </w:r>
          </w:p>
          <w:p w:rsidR="00276935" w:rsidRDefault="0006127E" w:rsidP="0006127E">
            <w:pPr>
              <w:pStyle w:val="a3"/>
              <w:spacing w:before="0" w:beforeAutospacing="0" w:after="0"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06127E">
              <w:rPr>
                <w:color w:val="000000"/>
                <w:sz w:val="27"/>
                <w:szCs w:val="27"/>
              </w:rPr>
              <w:t>-реконструкция административных зданий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</w:tr>
      <w:tr w:rsidR="00276935" w:rsidTr="00276935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6935" w:rsidRDefault="00EB6D5C" w:rsidP="00375E77">
            <w:pPr>
              <w:pStyle w:val="a3"/>
              <w:spacing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Э</w:t>
            </w:r>
            <w:r w:rsidR="00276935">
              <w:rPr>
                <w:color w:val="000000"/>
                <w:sz w:val="27"/>
                <w:szCs w:val="27"/>
                <w:lang w:eastAsia="en-US"/>
              </w:rPr>
              <w:t>тапы</w:t>
            </w:r>
            <w:r>
              <w:rPr>
                <w:color w:val="000000"/>
                <w:sz w:val="27"/>
                <w:szCs w:val="27"/>
                <w:lang w:eastAsia="en-US"/>
              </w:rPr>
              <w:t xml:space="preserve"> и сроки</w:t>
            </w:r>
            <w:r w:rsidR="00276935">
              <w:rPr>
                <w:color w:val="000000"/>
                <w:sz w:val="27"/>
                <w:szCs w:val="27"/>
                <w:lang w:eastAsia="en-US"/>
              </w:rPr>
              <w:t xml:space="preserve"> реализации Программы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6935" w:rsidRDefault="004059D4" w:rsidP="00375E77">
            <w:pPr>
              <w:pStyle w:val="a3"/>
              <w:spacing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2026</w:t>
            </w:r>
            <w:r w:rsidR="00C9231A">
              <w:rPr>
                <w:color w:val="000000"/>
                <w:sz w:val="27"/>
                <w:szCs w:val="27"/>
                <w:lang w:eastAsia="en-US"/>
              </w:rPr>
              <w:t>-2033</w:t>
            </w:r>
            <w:r w:rsidR="006F2EAB">
              <w:rPr>
                <w:color w:val="000000"/>
                <w:sz w:val="27"/>
                <w:szCs w:val="27"/>
                <w:lang w:eastAsia="en-US"/>
              </w:rPr>
              <w:t xml:space="preserve"> годы</w:t>
            </w:r>
            <w:r w:rsidR="00276935">
              <w:rPr>
                <w:color w:val="000000"/>
                <w:sz w:val="27"/>
                <w:szCs w:val="27"/>
                <w:lang w:eastAsia="en-US"/>
              </w:rPr>
              <w:t>(этапы реализации Программы не выделяются)</w:t>
            </w:r>
          </w:p>
        </w:tc>
      </w:tr>
      <w:tr w:rsidR="0070554C" w:rsidTr="002A68E4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4C" w:rsidRDefault="00EB6D5C" w:rsidP="00375E77">
            <w:pPr>
              <w:pStyle w:val="a3"/>
              <w:spacing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Объем бюджетных ассигнований</w:t>
            </w:r>
            <w:r w:rsidR="0070554C">
              <w:rPr>
                <w:color w:val="000000"/>
                <w:sz w:val="27"/>
                <w:szCs w:val="27"/>
                <w:lang w:eastAsia="en-US"/>
              </w:rPr>
              <w:t xml:space="preserve">  Программы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4C" w:rsidRPr="0070554C" w:rsidRDefault="0070554C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0554C">
              <w:rPr>
                <w:rFonts w:ascii="Times New Roman" w:hAnsi="Times New Roman" w:cs="Times New Roman"/>
                <w:sz w:val="27"/>
                <w:szCs w:val="27"/>
              </w:rPr>
              <w:t xml:space="preserve">Планируемый общий объем финансирования Программы составит </w:t>
            </w:r>
            <w:r w:rsidR="00087BB6">
              <w:rPr>
                <w:rFonts w:ascii="Times New Roman" w:hAnsi="Times New Roman" w:cs="Times New Roman"/>
                <w:sz w:val="27"/>
                <w:szCs w:val="27"/>
              </w:rPr>
              <w:t>7 450</w:t>
            </w:r>
            <w:r w:rsidR="005A6D59">
              <w:rPr>
                <w:rFonts w:ascii="Times New Roman" w:hAnsi="Times New Roman" w:cs="Times New Roman"/>
                <w:sz w:val="27"/>
                <w:szCs w:val="27"/>
              </w:rPr>
              <w:t> 000,00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* руб.,</w:t>
            </w:r>
            <w:r w:rsidRPr="0070554C">
              <w:rPr>
                <w:rFonts w:ascii="Times New Roman" w:hAnsi="Times New Roman" w:cs="Times New Roman"/>
                <w:sz w:val="27"/>
                <w:szCs w:val="27"/>
              </w:rPr>
              <w:t xml:space="preserve"> в том числе:</w:t>
            </w:r>
          </w:p>
          <w:p w:rsidR="0070554C" w:rsidRPr="0070554C" w:rsidRDefault="0070554C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0554C">
              <w:rPr>
                <w:rFonts w:ascii="Times New Roman" w:hAnsi="Times New Roman" w:cs="Times New Roman"/>
                <w:sz w:val="27"/>
                <w:szCs w:val="27"/>
              </w:rPr>
              <w:t>- средства федерального бюджета – 0,00  руб.;</w:t>
            </w:r>
          </w:p>
          <w:p w:rsidR="0070554C" w:rsidRPr="0070554C" w:rsidRDefault="0070554C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0554C">
              <w:rPr>
                <w:rFonts w:ascii="Times New Roman" w:hAnsi="Times New Roman" w:cs="Times New Roman"/>
                <w:sz w:val="27"/>
                <w:szCs w:val="27"/>
              </w:rPr>
              <w:t>2026 год -0,00 руб.;</w:t>
            </w:r>
          </w:p>
          <w:p w:rsidR="0070554C" w:rsidRPr="0070554C" w:rsidRDefault="0070554C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0554C">
              <w:rPr>
                <w:rFonts w:ascii="Times New Roman" w:hAnsi="Times New Roman" w:cs="Times New Roman"/>
                <w:sz w:val="27"/>
                <w:szCs w:val="27"/>
              </w:rPr>
              <w:t>2027 год -0,00 руб.;</w:t>
            </w:r>
          </w:p>
          <w:p w:rsidR="0070554C" w:rsidRPr="0070554C" w:rsidRDefault="0070554C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0554C">
              <w:rPr>
                <w:rFonts w:ascii="Times New Roman" w:hAnsi="Times New Roman" w:cs="Times New Roman"/>
                <w:sz w:val="27"/>
                <w:szCs w:val="27"/>
              </w:rPr>
              <w:t>2028 год -0,00 руб.;</w:t>
            </w:r>
          </w:p>
          <w:p w:rsidR="0070554C" w:rsidRPr="0070554C" w:rsidRDefault="0070554C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0554C">
              <w:rPr>
                <w:rFonts w:ascii="Times New Roman" w:hAnsi="Times New Roman" w:cs="Times New Roman"/>
                <w:sz w:val="27"/>
                <w:szCs w:val="27"/>
              </w:rPr>
              <w:t>2029 год -0,00 руб.;</w:t>
            </w:r>
          </w:p>
          <w:p w:rsidR="0070554C" w:rsidRDefault="0070554C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0554C">
              <w:rPr>
                <w:rFonts w:ascii="Times New Roman" w:hAnsi="Times New Roman" w:cs="Times New Roman"/>
                <w:sz w:val="27"/>
                <w:szCs w:val="27"/>
              </w:rPr>
              <w:t>2030 год -0,00 руб.;</w:t>
            </w:r>
          </w:p>
          <w:p w:rsidR="0070554C" w:rsidRPr="0070554C" w:rsidRDefault="0070554C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2031-2033 года – 0,00 руб.</w:t>
            </w:r>
          </w:p>
          <w:p w:rsidR="0070554C" w:rsidRPr="0070554C" w:rsidRDefault="0070554C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0554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- средства областного бюджета  – 0,00 руб.;</w:t>
            </w:r>
          </w:p>
          <w:p w:rsidR="0070554C" w:rsidRPr="0070554C" w:rsidRDefault="0070554C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0554C">
              <w:rPr>
                <w:rFonts w:ascii="Times New Roman" w:hAnsi="Times New Roman" w:cs="Times New Roman"/>
                <w:sz w:val="27"/>
                <w:szCs w:val="27"/>
              </w:rPr>
              <w:t>2026 год -0,00 руб.;</w:t>
            </w:r>
          </w:p>
          <w:p w:rsidR="0070554C" w:rsidRPr="0070554C" w:rsidRDefault="0070554C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0554C">
              <w:rPr>
                <w:rFonts w:ascii="Times New Roman" w:hAnsi="Times New Roman" w:cs="Times New Roman"/>
                <w:sz w:val="27"/>
                <w:szCs w:val="27"/>
              </w:rPr>
              <w:t>2027 год -0,00 руб.;</w:t>
            </w:r>
          </w:p>
          <w:p w:rsidR="0070554C" w:rsidRPr="0070554C" w:rsidRDefault="0070554C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0554C">
              <w:rPr>
                <w:rFonts w:ascii="Times New Roman" w:hAnsi="Times New Roman" w:cs="Times New Roman"/>
                <w:sz w:val="27"/>
                <w:szCs w:val="27"/>
              </w:rPr>
              <w:t>2028 год -0,00 руб.;</w:t>
            </w:r>
          </w:p>
          <w:p w:rsidR="0070554C" w:rsidRPr="0070554C" w:rsidRDefault="0070554C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0554C">
              <w:rPr>
                <w:rFonts w:ascii="Times New Roman" w:hAnsi="Times New Roman" w:cs="Times New Roman"/>
                <w:sz w:val="27"/>
                <w:szCs w:val="27"/>
              </w:rPr>
              <w:t>2029 год -0,00 руб.;</w:t>
            </w:r>
          </w:p>
          <w:p w:rsidR="0070554C" w:rsidRDefault="0070554C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0554C">
              <w:rPr>
                <w:rFonts w:ascii="Times New Roman" w:hAnsi="Times New Roman" w:cs="Times New Roman"/>
                <w:sz w:val="27"/>
                <w:szCs w:val="27"/>
              </w:rPr>
              <w:t>2030 год -0,00 руб.;</w:t>
            </w:r>
          </w:p>
          <w:p w:rsidR="0070554C" w:rsidRPr="0070554C" w:rsidRDefault="0070554C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2031-2033 года – 0,00 руб.</w:t>
            </w:r>
          </w:p>
          <w:p w:rsidR="0070554C" w:rsidRPr="0070554C" w:rsidRDefault="0070554C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0554C">
              <w:rPr>
                <w:rFonts w:ascii="Times New Roman" w:hAnsi="Times New Roman" w:cs="Times New Roman"/>
                <w:sz w:val="27"/>
                <w:szCs w:val="27"/>
              </w:rPr>
              <w:t xml:space="preserve">- средства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местного бюджета –  </w:t>
            </w:r>
            <w:r w:rsidRPr="0070554C">
              <w:rPr>
                <w:rFonts w:ascii="Times New Roman" w:hAnsi="Times New Roman" w:cs="Times New Roman"/>
                <w:sz w:val="27"/>
                <w:szCs w:val="27"/>
              </w:rPr>
              <w:t xml:space="preserve"> руб.;</w:t>
            </w:r>
          </w:p>
          <w:p w:rsidR="0070554C" w:rsidRPr="0070554C" w:rsidRDefault="005A6D59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2026 год – 0,00</w:t>
            </w:r>
            <w:r w:rsidR="0070554C" w:rsidRPr="0070554C">
              <w:rPr>
                <w:rFonts w:ascii="Times New Roman" w:hAnsi="Times New Roman" w:cs="Times New Roman"/>
                <w:sz w:val="27"/>
                <w:szCs w:val="27"/>
              </w:rPr>
              <w:t xml:space="preserve"> руб.;</w:t>
            </w:r>
          </w:p>
          <w:p w:rsidR="0070554C" w:rsidRPr="0070554C" w:rsidRDefault="005A6D59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2027 год - </w:t>
            </w:r>
            <w:r w:rsidR="0070554C" w:rsidRPr="0070554C">
              <w:rPr>
                <w:rFonts w:ascii="Times New Roman" w:hAnsi="Times New Roman" w:cs="Times New Roman"/>
                <w:sz w:val="27"/>
                <w:szCs w:val="27"/>
              </w:rPr>
              <w:t>0,00 руб.;</w:t>
            </w:r>
          </w:p>
          <w:p w:rsidR="0070554C" w:rsidRPr="0070554C" w:rsidRDefault="005A6D59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2028 год - </w:t>
            </w:r>
            <w:r w:rsidR="0070554C" w:rsidRPr="0070554C">
              <w:rPr>
                <w:rFonts w:ascii="Times New Roman" w:hAnsi="Times New Roman" w:cs="Times New Roman"/>
                <w:sz w:val="27"/>
                <w:szCs w:val="27"/>
              </w:rPr>
              <w:t>0,00 руб.;</w:t>
            </w:r>
          </w:p>
          <w:p w:rsidR="0070554C" w:rsidRPr="0070554C" w:rsidRDefault="0070554C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0554C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 w:rsidR="00824879">
              <w:rPr>
                <w:rFonts w:ascii="Times New Roman" w:hAnsi="Times New Roman" w:cs="Times New Roman"/>
                <w:sz w:val="27"/>
                <w:szCs w:val="27"/>
              </w:rPr>
              <w:t xml:space="preserve">9 год – </w:t>
            </w:r>
            <w:r w:rsidRPr="0070554C">
              <w:rPr>
                <w:rFonts w:ascii="Times New Roman" w:hAnsi="Times New Roman" w:cs="Times New Roman"/>
                <w:sz w:val="27"/>
                <w:szCs w:val="27"/>
              </w:rPr>
              <w:t>0,00 руб.;</w:t>
            </w:r>
          </w:p>
          <w:p w:rsidR="0070554C" w:rsidRDefault="00824879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2030 год - </w:t>
            </w:r>
            <w:r w:rsidR="0070554C" w:rsidRPr="0070554C">
              <w:rPr>
                <w:rFonts w:ascii="Times New Roman" w:hAnsi="Times New Roman" w:cs="Times New Roman"/>
                <w:sz w:val="27"/>
                <w:szCs w:val="27"/>
              </w:rPr>
              <w:t>0,00 руб.;</w:t>
            </w:r>
          </w:p>
          <w:p w:rsidR="005A6D59" w:rsidRPr="0070554C" w:rsidRDefault="005A6D59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2031-2033 года – </w:t>
            </w:r>
            <w:r w:rsidR="00087BB6">
              <w:rPr>
                <w:rFonts w:ascii="Times New Roman" w:hAnsi="Times New Roman" w:cs="Times New Roman"/>
                <w:sz w:val="27"/>
                <w:szCs w:val="27"/>
              </w:rPr>
              <w:t>7 450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000,00 руб.</w:t>
            </w:r>
          </w:p>
          <w:p w:rsidR="0070554C" w:rsidRPr="0070554C" w:rsidRDefault="0070554C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0554C">
              <w:rPr>
                <w:rFonts w:ascii="Times New Roman" w:hAnsi="Times New Roman" w:cs="Times New Roman"/>
                <w:sz w:val="27"/>
                <w:szCs w:val="27"/>
              </w:rPr>
              <w:t>- внебюджетные средства – 0,00 руб.</w:t>
            </w:r>
          </w:p>
          <w:p w:rsidR="0070554C" w:rsidRPr="0070554C" w:rsidRDefault="0070554C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0554C">
              <w:rPr>
                <w:rFonts w:ascii="Times New Roman" w:hAnsi="Times New Roman" w:cs="Times New Roman"/>
                <w:sz w:val="27"/>
                <w:szCs w:val="27"/>
              </w:rPr>
              <w:t>2026 год -0,00 руб.;</w:t>
            </w:r>
          </w:p>
          <w:p w:rsidR="0070554C" w:rsidRPr="0070554C" w:rsidRDefault="0070554C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0554C">
              <w:rPr>
                <w:rFonts w:ascii="Times New Roman" w:hAnsi="Times New Roman" w:cs="Times New Roman"/>
                <w:sz w:val="27"/>
                <w:szCs w:val="27"/>
              </w:rPr>
              <w:t>2027 год -0,00 руб.;</w:t>
            </w:r>
          </w:p>
          <w:p w:rsidR="0070554C" w:rsidRPr="0070554C" w:rsidRDefault="0070554C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0554C">
              <w:rPr>
                <w:rFonts w:ascii="Times New Roman" w:hAnsi="Times New Roman" w:cs="Times New Roman"/>
                <w:sz w:val="27"/>
                <w:szCs w:val="27"/>
              </w:rPr>
              <w:t>2028 год -0,00 руб.;</w:t>
            </w:r>
          </w:p>
          <w:p w:rsidR="0070554C" w:rsidRPr="0070554C" w:rsidRDefault="0070554C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0554C">
              <w:rPr>
                <w:rFonts w:ascii="Times New Roman" w:hAnsi="Times New Roman" w:cs="Times New Roman"/>
                <w:sz w:val="27"/>
                <w:szCs w:val="27"/>
              </w:rPr>
              <w:t>2029 год -0,00 руб.;</w:t>
            </w:r>
          </w:p>
          <w:p w:rsidR="0070554C" w:rsidRDefault="0070554C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0554C">
              <w:rPr>
                <w:rFonts w:ascii="Times New Roman" w:hAnsi="Times New Roman" w:cs="Times New Roman"/>
                <w:sz w:val="27"/>
                <w:szCs w:val="27"/>
              </w:rPr>
              <w:t>2030 год -0,00 руб.</w:t>
            </w:r>
            <w:r w:rsidR="005A6D59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5A6D59" w:rsidRPr="0070554C" w:rsidRDefault="005A6D59" w:rsidP="002A68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2031-2033 года – 0,00 руб.</w:t>
            </w:r>
          </w:p>
          <w:p w:rsidR="0070554C" w:rsidRPr="004B01E2" w:rsidRDefault="0070554C" w:rsidP="002A68E4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70554C">
              <w:rPr>
                <w:rFonts w:ascii="Times New Roman" w:hAnsi="Times New Roman" w:cs="Times New Roman"/>
                <w:sz w:val="27"/>
                <w:szCs w:val="27"/>
              </w:rPr>
              <w:t>* Прогноз финансирования.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период.</w:t>
            </w:r>
          </w:p>
        </w:tc>
      </w:tr>
      <w:tr w:rsidR="0070554C" w:rsidTr="00276935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554C" w:rsidRDefault="0070554C" w:rsidP="00375E77">
            <w:pPr>
              <w:pStyle w:val="a3"/>
              <w:spacing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554C" w:rsidRDefault="0070554C" w:rsidP="00375E77">
            <w:pPr>
              <w:pStyle w:val="a3"/>
              <w:spacing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 xml:space="preserve">Сбалансированное перспективное развитие социальной инфраструктуры поселения в соответствии с установленными потребностями в объектах социальной </w:t>
            </w:r>
            <w:r>
              <w:rPr>
                <w:color w:val="000000"/>
                <w:sz w:val="27"/>
                <w:szCs w:val="27"/>
                <w:lang w:eastAsia="en-US"/>
              </w:rPr>
              <w:lastRenderedPageBreak/>
              <w:t>инфраструктуры</w:t>
            </w:r>
          </w:p>
        </w:tc>
      </w:tr>
      <w:tr w:rsidR="00EB6D5C" w:rsidTr="00276935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D5C" w:rsidRPr="00EB6D5C" w:rsidRDefault="00EB6D5C" w:rsidP="00EB6D5C"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B6D5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Системаорганизации </w:t>
            </w:r>
          </w:p>
          <w:p w:rsidR="00EB6D5C" w:rsidRPr="00EB6D5C" w:rsidRDefault="00EB6D5C" w:rsidP="00EB6D5C"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B6D5C">
              <w:rPr>
                <w:rFonts w:ascii="Times New Roman" w:hAnsi="Times New Roman" w:cs="Times New Roman"/>
                <w:sz w:val="27"/>
                <w:szCs w:val="27"/>
              </w:rPr>
              <w:t>контроля  за</w:t>
            </w:r>
            <w:proofErr w:type="gramEnd"/>
            <w:r w:rsidRPr="00EB6D5C">
              <w:rPr>
                <w:rFonts w:ascii="Times New Roman" w:hAnsi="Times New Roman" w:cs="Times New Roman"/>
                <w:sz w:val="27"/>
                <w:szCs w:val="27"/>
              </w:rPr>
              <w:t xml:space="preserve"> ходом </w:t>
            </w:r>
          </w:p>
          <w:p w:rsidR="00EB6D5C" w:rsidRPr="00EB6D5C" w:rsidRDefault="00EB6D5C" w:rsidP="00EB6D5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D5C">
              <w:rPr>
                <w:rFonts w:ascii="Times New Roman" w:hAnsi="Times New Roman" w:cs="Times New Roman"/>
                <w:sz w:val="27"/>
                <w:szCs w:val="27"/>
              </w:rPr>
              <w:t>реализации программы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D5C" w:rsidRDefault="00EB6D5C" w:rsidP="00EB6D5C">
            <w:pPr>
              <w:pStyle w:val="a3"/>
              <w:spacing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sz w:val="28"/>
                <w:szCs w:val="28"/>
              </w:rPr>
              <w:t>О</w:t>
            </w:r>
            <w:r w:rsidRPr="00C12954">
              <w:rPr>
                <w:sz w:val="28"/>
                <w:szCs w:val="28"/>
              </w:rPr>
              <w:t xml:space="preserve">бщее руководство и </w:t>
            </w:r>
            <w:proofErr w:type="gramStart"/>
            <w:r w:rsidRPr="00C12954">
              <w:rPr>
                <w:sz w:val="28"/>
                <w:szCs w:val="28"/>
              </w:rPr>
              <w:t>контроль за</w:t>
            </w:r>
            <w:proofErr w:type="gramEnd"/>
            <w:r w:rsidRPr="00C12954">
              <w:rPr>
                <w:sz w:val="28"/>
                <w:szCs w:val="28"/>
              </w:rPr>
              <w:t xml:space="preserve"> ходом реализации Программы </w:t>
            </w:r>
            <w:r>
              <w:rPr>
                <w:sz w:val="28"/>
                <w:szCs w:val="28"/>
              </w:rPr>
              <w:t xml:space="preserve">и контроль за целевым и эффективным использованием бюджетных средств </w:t>
            </w:r>
            <w:r w:rsidRPr="00C12954">
              <w:rPr>
                <w:sz w:val="28"/>
                <w:szCs w:val="28"/>
              </w:rPr>
              <w:t xml:space="preserve">осуществляет </w:t>
            </w:r>
            <w:r w:rsidRPr="00C12954">
              <w:rPr>
                <w:snapToGrid w:val="0"/>
                <w:sz w:val="28"/>
                <w:szCs w:val="28"/>
              </w:rPr>
              <w:t>Администрация</w:t>
            </w:r>
            <w:r w:rsidR="00824879">
              <w:rPr>
                <w:snapToGrid w:val="0"/>
                <w:sz w:val="28"/>
                <w:szCs w:val="28"/>
              </w:rPr>
              <w:t xml:space="preserve"> сельского поселения Липовка</w:t>
            </w:r>
            <w:r w:rsidRPr="00C12954">
              <w:rPr>
                <w:snapToGrid w:val="0"/>
                <w:sz w:val="28"/>
                <w:szCs w:val="28"/>
              </w:rPr>
              <w:t xml:space="preserve"> муниципального района Сергиевский Самарской области </w:t>
            </w:r>
            <w:r w:rsidRPr="00C12954">
              <w:rPr>
                <w:sz w:val="28"/>
                <w:szCs w:val="28"/>
              </w:rPr>
              <w:t xml:space="preserve">в соответствии с действующим законодательством. </w:t>
            </w:r>
          </w:p>
        </w:tc>
      </w:tr>
    </w:tbl>
    <w:p w:rsidR="00CC62CF" w:rsidRDefault="00CC62CF" w:rsidP="00D460BC">
      <w:pPr>
        <w:pStyle w:val="a3"/>
        <w:spacing w:after="0"/>
        <w:jc w:val="both"/>
        <w:rPr>
          <w:color w:val="000000"/>
          <w:sz w:val="27"/>
          <w:szCs w:val="27"/>
        </w:rPr>
      </w:pPr>
    </w:p>
    <w:p w:rsidR="00276935" w:rsidRDefault="00276935" w:rsidP="00E9608D">
      <w:pPr>
        <w:widowControl w:val="0"/>
        <w:shd w:val="clear" w:color="auto" w:fill="FFFFFF"/>
        <w:tabs>
          <w:tab w:val="left" w:pos="-5103"/>
        </w:tabs>
        <w:autoSpaceDE w:val="0"/>
        <w:autoSpaceDN w:val="0"/>
        <w:adjustRightInd w:val="0"/>
        <w:spacing w:after="0" w:line="360" w:lineRule="auto"/>
        <w:ind w:right="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  </w:t>
      </w:r>
      <w:r w:rsidR="00F73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проблемы, на решение которой направлена муниципальная программа</w:t>
      </w:r>
    </w:p>
    <w:p w:rsidR="00276935" w:rsidRDefault="00276935" w:rsidP="00E9608D">
      <w:pPr>
        <w:pStyle w:val="a4"/>
        <w:widowControl w:val="0"/>
        <w:numPr>
          <w:ilvl w:val="1"/>
          <w:numId w:val="7"/>
        </w:numPr>
        <w:shd w:val="clear" w:color="auto" w:fill="FFFFFF"/>
        <w:tabs>
          <w:tab w:val="left" w:pos="-4962"/>
        </w:tabs>
        <w:autoSpaceDE w:val="0"/>
        <w:adjustRightInd w:val="0"/>
        <w:spacing w:line="360" w:lineRule="auto"/>
        <w:ind w:right="11"/>
        <w:jc w:val="center"/>
        <w:rPr>
          <w:b/>
          <w:sz w:val="28"/>
          <w:szCs w:val="28"/>
          <w:lang w:eastAsia="ru-RU"/>
        </w:rPr>
      </w:pPr>
      <w:r w:rsidRPr="00054556">
        <w:rPr>
          <w:b/>
          <w:sz w:val="28"/>
          <w:szCs w:val="28"/>
          <w:lang w:eastAsia="ru-RU"/>
        </w:rPr>
        <w:t>Социально-экономическое состояние поселения, сведения о градостроительной деятельности</w:t>
      </w:r>
    </w:p>
    <w:p w:rsidR="00E9608D" w:rsidRPr="00E9608D" w:rsidRDefault="00E9608D" w:rsidP="00E9608D">
      <w:pPr>
        <w:pStyle w:val="a5"/>
        <w:shd w:val="clear" w:color="auto" w:fill="FFFFFF"/>
        <w:spacing w:line="360" w:lineRule="auto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E9608D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Муниципальный район Сергиевский расположен в северо-восточной части Самарской области, в</w:t>
      </w:r>
      <w:r w:rsidRPr="00E9608D">
        <w:rPr>
          <w:rFonts w:ascii="Times New Roman" w:hAnsi="Times New Roman"/>
          <w:b w:val="0"/>
          <w:color w:val="000000"/>
          <w:sz w:val="28"/>
          <w:szCs w:val="28"/>
        </w:rPr>
        <w:t> </w:t>
      </w:r>
      <w:r w:rsidRPr="00E9608D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135 км</w:t>
      </w:r>
      <w:r w:rsidRPr="00E9608D">
        <w:rPr>
          <w:rFonts w:ascii="Times New Roman" w:hAnsi="Times New Roman"/>
          <w:b w:val="0"/>
          <w:color w:val="000000"/>
          <w:sz w:val="28"/>
          <w:szCs w:val="28"/>
        </w:rPr>
        <w:t> </w:t>
      </w:r>
      <w:r w:rsidRPr="00E9608D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от областного центра – города Самары. </w:t>
      </w:r>
    </w:p>
    <w:p w:rsidR="00E9608D" w:rsidRPr="00E9608D" w:rsidRDefault="00824879" w:rsidP="00E9608D">
      <w:pPr>
        <w:widowControl w:val="0"/>
        <w:shd w:val="clear" w:color="auto" w:fill="FFFFFF"/>
        <w:tabs>
          <w:tab w:val="left" w:pos="-4962"/>
        </w:tabs>
        <w:autoSpaceDE w:val="0"/>
        <w:adjustRightInd w:val="0"/>
        <w:spacing w:line="360" w:lineRule="auto"/>
        <w:ind w:right="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Сельское поселение Липовка</w:t>
      </w:r>
      <w:r w:rsidR="00E9608D" w:rsidRPr="00E9608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Сергиевский Самар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ской области расположено в северо-западной</w:t>
      </w:r>
      <w:r w:rsidR="00E9608D" w:rsidRPr="00E9608D">
        <w:rPr>
          <w:rFonts w:ascii="Times New Roman" w:hAnsi="Times New Roman" w:cs="Times New Roman"/>
          <w:sz w:val="28"/>
          <w:szCs w:val="28"/>
          <w:lang w:eastAsia="ru-RU"/>
        </w:rPr>
        <w:t xml:space="preserve"> части муниципального района </w:t>
      </w:r>
      <w:r w:rsidR="001511BA">
        <w:rPr>
          <w:rFonts w:ascii="Times New Roman" w:hAnsi="Times New Roman" w:cs="Times New Roman"/>
          <w:sz w:val="28"/>
          <w:szCs w:val="28"/>
          <w:lang w:eastAsia="ru-RU"/>
        </w:rPr>
        <w:t>Сер</w:t>
      </w:r>
      <w:r>
        <w:rPr>
          <w:rFonts w:ascii="Times New Roman" w:hAnsi="Times New Roman" w:cs="Times New Roman"/>
          <w:sz w:val="28"/>
          <w:szCs w:val="28"/>
          <w:lang w:eastAsia="ru-RU"/>
        </w:rPr>
        <w:t>гиевский Самарской области, в 150</w:t>
      </w:r>
      <w:r w:rsidR="001511BA">
        <w:rPr>
          <w:rFonts w:ascii="Times New Roman" w:hAnsi="Times New Roman" w:cs="Times New Roman"/>
          <w:sz w:val="28"/>
          <w:szCs w:val="28"/>
          <w:lang w:eastAsia="ru-RU"/>
        </w:rPr>
        <w:t xml:space="preserve"> км</w:t>
      </w:r>
      <w:proofErr w:type="gramStart"/>
      <w:r w:rsidR="001511BA">
        <w:rPr>
          <w:rFonts w:ascii="Times New Roman" w:hAnsi="Times New Roman" w:cs="Times New Roman"/>
          <w:sz w:val="28"/>
          <w:szCs w:val="28"/>
          <w:lang w:eastAsia="ru-RU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т областного центра и в 32</w:t>
      </w:r>
      <w:r w:rsidR="001511BA">
        <w:rPr>
          <w:rFonts w:ascii="Times New Roman" w:hAnsi="Times New Roman" w:cs="Times New Roman"/>
          <w:sz w:val="28"/>
          <w:szCs w:val="28"/>
          <w:lang w:eastAsia="ru-RU"/>
        </w:rPr>
        <w:t xml:space="preserve"> км. от районного центра. </w:t>
      </w:r>
    </w:p>
    <w:p w:rsidR="00E9608D" w:rsidRDefault="00824879" w:rsidP="00E9608D">
      <w:pPr>
        <w:widowControl w:val="0"/>
        <w:shd w:val="clear" w:color="auto" w:fill="FFFFFF"/>
        <w:tabs>
          <w:tab w:val="left" w:pos="-4962"/>
        </w:tabs>
        <w:autoSpaceDE w:val="0"/>
        <w:adjustRightInd w:val="0"/>
        <w:spacing w:line="360" w:lineRule="auto"/>
        <w:ind w:right="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Сельское поселение Липовка</w:t>
      </w:r>
      <w:r w:rsidR="00E9608D" w:rsidRPr="00E9608D">
        <w:rPr>
          <w:rFonts w:ascii="Times New Roman" w:hAnsi="Times New Roman" w:cs="Times New Roman"/>
          <w:sz w:val="28"/>
          <w:szCs w:val="28"/>
          <w:lang w:eastAsia="ru-RU"/>
        </w:rPr>
        <w:t xml:space="preserve"> гра</w:t>
      </w:r>
      <w:r w:rsidR="00557003">
        <w:rPr>
          <w:rFonts w:ascii="Times New Roman" w:hAnsi="Times New Roman" w:cs="Times New Roman"/>
          <w:sz w:val="28"/>
          <w:szCs w:val="28"/>
          <w:lang w:eastAsia="ru-RU"/>
        </w:rPr>
        <w:t>ничит</w:t>
      </w:r>
      <w:r w:rsidR="00E9608D" w:rsidRPr="00E9608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24879" w:rsidRPr="00824879" w:rsidRDefault="00824879" w:rsidP="00824879">
      <w:pPr>
        <w:numPr>
          <w:ilvl w:val="0"/>
          <w:numId w:val="12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48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сельским  поселением Красносельское муниципального района Сергиевский; </w:t>
      </w:r>
    </w:p>
    <w:p w:rsidR="00824879" w:rsidRPr="00824879" w:rsidRDefault="00824879" w:rsidP="00824879">
      <w:pPr>
        <w:numPr>
          <w:ilvl w:val="0"/>
          <w:numId w:val="12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48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сельским поселением  </w:t>
      </w:r>
      <w:proofErr w:type="spellStart"/>
      <w:r w:rsidRPr="00824879">
        <w:rPr>
          <w:rFonts w:ascii="Times New Roman" w:eastAsia="Times New Roman" w:hAnsi="Times New Roman" w:cs="Times New Roman"/>
          <w:sz w:val="28"/>
          <w:szCs w:val="28"/>
          <w:lang w:eastAsia="ar-SA"/>
        </w:rPr>
        <w:t>Шпановка</w:t>
      </w:r>
      <w:proofErr w:type="spellEnd"/>
      <w:r w:rsidRPr="008248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Кошкинский; </w:t>
      </w:r>
    </w:p>
    <w:p w:rsidR="00824879" w:rsidRPr="00824879" w:rsidRDefault="00824879" w:rsidP="00824879">
      <w:pPr>
        <w:tabs>
          <w:tab w:val="num" w:pos="567"/>
        </w:tabs>
        <w:suppressAutoHyphens/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48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 с сельским поселением  Озерки муниципального района </w:t>
      </w:r>
      <w:proofErr w:type="spellStart"/>
      <w:r w:rsidRPr="00824879">
        <w:rPr>
          <w:rFonts w:ascii="Times New Roman" w:eastAsia="Times New Roman" w:hAnsi="Times New Roman" w:cs="Times New Roman"/>
          <w:sz w:val="28"/>
          <w:szCs w:val="28"/>
          <w:lang w:eastAsia="ar-SA"/>
        </w:rPr>
        <w:t>Челно-Вершинский</w:t>
      </w:r>
      <w:proofErr w:type="spellEnd"/>
      <w:r w:rsidRPr="008248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 </w:t>
      </w:r>
    </w:p>
    <w:p w:rsidR="00824879" w:rsidRPr="00824879" w:rsidRDefault="00824879" w:rsidP="00824879">
      <w:pPr>
        <w:numPr>
          <w:ilvl w:val="0"/>
          <w:numId w:val="12"/>
        </w:numPr>
        <w:tabs>
          <w:tab w:val="num" w:pos="567"/>
        </w:tabs>
        <w:suppressAutoHyphens/>
        <w:spacing w:after="120" w:line="240" w:lineRule="auto"/>
        <w:ind w:left="567" w:right="-18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48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сельским поселением Красный Строитель муниципального  района </w:t>
      </w:r>
      <w:proofErr w:type="spellStart"/>
      <w:r w:rsidRPr="00824879">
        <w:rPr>
          <w:rFonts w:ascii="Times New Roman" w:eastAsia="Times New Roman" w:hAnsi="Times New Roman" w:cs="Times New Roman"/>
          <w:sz w:val="28"/>
          <w:szCs w:val="28"/>
          <w:lang w:eastAsia="ar-SA"/>
        </w:rPr>
        <w:t>Челно-Вершинский</w:t>
      </w:r>
      <w:proofErr w:type="spellEnd"/>
      <w:r w:rsidRPr="00824879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24879" w:rsidRPr="00824879" w:rsidRDefault="00824879" w:rsidP="00824879">
      <w:pPr>
        <w:numPr>
          <w:ilvl w:val="0"/>
          <w:numId w:val="12"/>
        </w:numPr>
        <w:tabs>
          <w:tab w:val="num" w:pos="567"/>
        </w:tabs>
        <w:suppressAutoHyphens/>
        <w:spacing w:after="120" w:line="240" w:lineRule="auto"/>
        <w:ind w:left="567" w:right="-18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4879">
        <w:rPr>
          <w:rFonts w:ascii="Times New Roman" w:eastAsia="Times New Roman" w:hAnsi="Times New Roman" w:cs="Times New Roman"/>
          <w:sz w:val="28"/>
          <w:szCs w:val="28"/>
          <w:lang w:eastAsia="ar-SA"/>
        </w:rPr>
        <w:t>с сельским поселением Кутузовский муниципального  района Сергиевский;</w:t>
      </w:r>
    </w:p>
    <w:p w:rsidR="00824879" w:rsidRPr="00824879" w:rsidRDefault="00824879" w:rsidP="00824879">
      <w:pPr>
        <w:numPr>
          <w:ilvl w:val="0"/>
          <w:numId w:val="12"/>
        </w:numPr>
        <w:tabs>
          <w:tab w:val="num" w:pos="567"/>
        </w:tabs>
        <w:suppressAutoHyphens/>
        <w:spacing w:after="120" w:line="240" w:lineRule="auto"/>
        <w:ind w:left="567" w:right="-187" w:hanging="567"/>
        <w:jc w:val="both"/>
        <w:rPr>
          <w:rFonts w:ascii="Arial" w:eastAsia="Times New Roman" w:hAnsi="Arial" w:cs="Arial"/>
          <w:sz w:val="24"/>
          <w:szCs w:val="16"/>
          <w:lang w:eastAsia="ar-SA"/>
        </w:rPr>
      </w:pPr>
      <w:r w:rsidRPr="00824879">
        <w:rPr>
          <w:rFonts w:ascii="Times New Roman" w:eastAsia="Times New Roman" w:hAnsi="Times New Roman" w:cs="Times New Roman"/>
          <w:sz w:val="28"/>
          <w:szCs w:val="28"/>
          <w:lang w:eastAsia="ar-SA"/>
        </w:rPr>
        <w:t>с сельским поселением Сергиевск муниципального  района Сергиевский</w:t>
      </w:r>
    </w:p>
    <w:p w:rsidR="00824879" w:rsidRPr="00E9608D" w:rsidRDefault="00824879" w:rsidP="00E9608D">
      <w:pPr>
        <w:widowControl w:val="0"/>
        <w:shd w:val="clear" w:color="auto" w:fill="FFFFFF"/>
        <w:tabs>
          <w:tab w:val="left" w:pos="-4962"/>
        </w:tabs>
        <w:autoSpaceDE w:val="0"/>
        <w:adjustRightInd w:val="0"/>
        <w:spacing w:line="360" w:lineRule="auto"/>
        <w:ind w:right="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608D" w:rsidRDefault="00E9608D" w:rsidP="00E9608D">
      <w:pPr>
        <w:widowControl w:val="0"/>
        <w:shd w:val="clear" w:color="auto" w:fill="FFFFFF"/>
        <w:tabs>
          <w:tab w:val="left" w:pos="-4962"/>
        </w:tabs>
        <w:autoSpaceDE w:val="0"/>
        <w:adjustRightInd w:val="0"/>
        <w:spacing w:line="360" w:lineRule="auto"/>
        <w:ind w:right="11"/>
        <w:rPr>
          <w:rFonts w:ascii="Times New Roman" w:hAnsi="Times New Roman" w:cs="Times New Roman"/>
          <w:sz w:val="28"/>
          <w:szCs w:val="28"/>
          <w:lang w:eastAsia="ru-RU"/>
        </w:rPr>
      </w:pPr>
      <w:r w:rsidRPr="00E9608D">
        <w:rPr>
          <w:rFonts w:ascii="Times New Roman" w:hAnsi="Times New Roman" w:cs="Times New Roman"/>
          <w:sz w:val="28"/>
          <w:szCs w:val="28"/>
          <w:lang w:eastAsia="ru-RU"/>
        </w:rPr>
        <w:t xml:space="preserve">  В состав поселения входит следу</w:t>
      </w:r>
      <w:r w:rsidR="007D09CF">
        <w:rPr>
          <w:rFonts w:ascii="Times New Roman" w:hAnsi="Times New Roman" w:cs="Times New Roman"/>
          <w:sz w:val="28"/>
          <w:szCs w:val="28"/>
          <w:lang w:eastAsia="ru-RU"/>
        </w:rPr>
        <w:t>ющие населенные пункты: село Липовка, село Старая Дмитриевка.</w:t>
      </w:r>
    </w:p>
    <w:p w:rsidR="00E24341" w:rsidRPr="00E24341" w:rsidRDefault="00E24341" w:rsidP="00E243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Население</w:t>
      </w:r>
    </w:p>
    <w:p w:rsidR="00E24341" w:rsidRPr="00E24341" w:rsidRDefault="00E24341" w:rsidP="00E24341">
      <w:pPr>
        <w:widowControl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4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населени</w:t>
      </w:r>
      <w:r w:rsidR="007D09CF">
        <w:rPr>
          <w:rFonts w:ascii="Times New Roman" w:eastAsia="Times New Roman" w:hAnsi="Times New Roman" w:cs="Times New Roman"/>
          <w:sz w:val="28"/>
          <w:szCs w:val="28"/>
          <w:lang w:eastAsia="ru-RU"/>
        </w:rPr>
        <w:t>я  сельского  поселения Липовка</w:t>
      </w:r>
      <w:r w:rsidRPr="00E2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</w:t>
      </w:r>
      <w:r w:rsidR="007D09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01.01.2025 г. составляет 462 человек. Здесь проживает 1,05</w:t>
      </w:r>
      <w:r w:rsidRPr="00E2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населения муниципального района Сергиевский. </w:t>
      </w:r>
    </w:p>
    <w:p w:rsidR="00E24341" w:rsidRPr="00E24341" w:rsidRDefault="00E24341" w:rsidP="00E24341">
      <w:pPr>
        <w:spacing w:after="0" w:line="240" w:lineRule="auto"/>
        <w:ind w:left="57" w:right="-142" w:firstLine="709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E24341">
        <w:rPr>
          <w:rFonts w:ascii="Times New Roman" w:eastAsia="Times New Roman" w:hAnsi="Times New Roman" w:cs="Calibri"/>
          <w:sz w:val="28"/>
          <w:szCs w:val="28"/>
          <w:lang w:eastAsia="ru-RU"/>
        </w:rPr>
        <w:t>Таблица 1 – Оценка численности постоянного населения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1418"/>
        <w:gridCol w:w="283"/>
        <w:gridCol w:w="1559"/>
        <w:gridCol w:w="1560"/>
        <w:gridCol w:w="1701"/>
      </w:tblGrid>
      <w:tr w:rsidR="00E24341" w:rsidRPr="00E24341" w:rsidTr="00355FFB">
        <w:tc>
          <w:tcPr>
            <w:tcW w:w="2835" w:type="dxa"/>
            <w:vMerge w:val="restart"/>
          </w:tcPr>
          <w:p w:rsidR="00E24341" w:rsidRPr="00E24341" w:rsidRDefault="00E24341" w:rsidP="00E2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администраций, населенных пунктов</w:t>
            </w:r>
          </w:p>
        </w:tc>
        <w:tc>
          <w:tcPr>
            <w:tcW w:w="6521" w:type="dxa"/>
            <w:gridSpan w:val="5"/>
          </w:tcPr>
          <w:p w:rsidR="00E24341" w:rsidRPr="00E24341" w:rsidRDefault="00E24341" w:rsidP="00E24341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постоянного населения (человек)</w:t>
            </w:r>
          </w:p>
        </w:tc>
      </w:tr>
      <w:tr w:rsidR="00E24341" w:rsidRPr="00E24341" w:rsidTr="00355FFB">
        <w:tc>
          <w:tcPr>
            <w:tcW w:w="2835" w:type="dxa"/>
            <w:vMerge/>
          </w:tcPr>
          <w:p w:rsidR="00E24341" w:rsidRPr="00E24341" w:rsidRDefault="00E24341" w:rsidP="00E2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E24341" w:rsidRPr="00E24341" w:rsidRDefault="00E24341" w:rsidP="00E24341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03" w:type="dxa"/>
            <w:gridSpan w:val="4"/>
          </w:tcPr>
          <w:p w:rsidR="00E24341" w:rsidRPr="00E24341" w:rsidRDefault="00E24341" w:rsidP="00E24341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E24341" w:rsidRPr="00E24341" w:rsidTr="00355FFB">
        <w:tc>
          <w:tcPr>
            <w:tcW w:w="2835" w:type="dxa"/>
            <w:vMerge/>
          </w:tcPr>
          <w:p w:rsidR="00E24341" w:rsidRPr="00E24341" w:rsidRDefault="00E24341" w:rsidP="00E2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E24341" w:rsidRPr="00E24341" w:rsidRDefault="00E24341" w:rsidP="00E24341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E24341" w:rsidRPr="00E24341" w:rsidRDefault="00E24341" w:rsidP="00E24341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Зарегистрировано (по месту постоянного жительства и по месту пребывания на срок 9 </w:t>
            </w:r>
            <w:proofErr w:type="spellStart"/>
            <w:proofErr w:type="gramStart"/>
            <w:r w:rsidRPr="00E2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E2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более)</w:t>
            </w:r>
          </w:p>
        </w:tc>
        <w:tc>
          <w:tcPr>
            <w:tcW w:w="1560" w:type="dxa"/>
          </w:tcPr>
          <w:p w:rsidR="00E24341" w:rsidRPr="00E24341" w:rsidRDefault="00E24341" w:rsidP="00E243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E24341" w:rsidRPr="00E24341" w:rsidRDefault="00E24341" w:rsidP="00E243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зарегистриро-вано</w:t>
            </w:r>
            <w:proofErr w:type="spellEnd"/>
            <w:r w:rsidRPr="00E2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месту жительства, но отсутствующих  9 </w:t>
            </w:r>
            <w:proofErr w:type="spellStart"/>
            <w:proofErr w:type="gramStart"/>
            <w:r w:rsidRPr="00E2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E2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более</w:t>
            </w:r>
          </w:p>
        </w:tc>
        <w:tc>
          <w:tcPr>
            <w:tcW w:w="1701" w:type="dxa"/>
          </w:tcPr>
          <w:p w:rsidR="00E24341" w:rsidRPr="00E24341" w:rsidRDefault="00E24341" w:rsidP="00E243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Проживающих 9 </w:t>
            </w:r>
            <w:proofErr w:type="spellStart"/>
            <w:proofErr w:type="gramStart"/>
            <w:r w:rsidRPr="00E2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E2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более не </w:t>
            </w:r>
            <w:proofErr w:type="spellStart"/>
            <w:r w:rsidRPr="00E2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зарегистри-рованных</w:t>
            </w:r>
            <w:proofErr w:type="spellEnd"/>
            <w:r w:rsidRPr="00E2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месту жительства и месту пребывания</w:t>
            </w:r>
          </w:p>
        </w:tc>
      </w:tr>
      <w:tr w:rsidR="00E24341" w:rsidRPr="00E24341" w:rsidTr="00355FFB">
        <w:tc>
          <w:tcPr>
            <w:tcW w:w="2835" w:type="dxa"/>
          </w:tcPr>
          <w:p w:rsidR="00E24341" w:rsidRPr="00E24341" w:rsidRDefault="00E24341" w:rsidP="00E2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E24341" w:rsidRPr="00E24341" w:rsidRDefault="00E24341" w:rsidP="00E24341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2(3-4+5)</w:t>
            </w:r>
          </w:p>
        </w:tc>
        <w:tc>
          <w:tcPr>
            <w:tcW w:w="1842" w:type="dxa"/>
            <w:gridSpan w:val="2"/>
          </w:tcPr>
          <w:p w:rsidR="00E24341" w:rsidRPr="00E24341" w:rsidRDefault="00E24341" w:rsidP="00E24341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E24341" w:rsidRPr="00E24341" w:rsidRDefault="00E24341" w:rsidP="00E243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24341" w:rsidRPr="00E24341" w:rsidRDefault="00E24341" w:rsidP="00E243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24341" w:rsidRPr="00E24341" w:rsidTr="00355FFB">
        <w:tc>
          <w:tcPr>
            <w:tcW w:w="2835" w:type="dxa"/>
          </w:tcPr>
          <w:p w:rsidR="00E24341" w:rsidRPr="00E24341" w:rsidRDefault="007D09CF" w:rsidP="00E2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Сельское поселение Липовка</w:t>
            </w:r>
          </w:p>
        </w:tc>
        <w:tc>
          <w:tcPr>
            <w:tcW w:w="6521" w:type="dxa"/>
            <w:gridSpan w:val="5"/>
          </w:tcPr>
          <w:p w:rsidR="00E24341" w:rsidRPr="00E24341" w:rsidRDefault="00E24341" w:rsidP="00E243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341" w:rsidRPr="00E24341" w:rsidTr="00355FFB">
        <w:tc>
          <w:tcPr>
            <w:tcW w:w="2835" w:type="dxa"/>
          </w:tcPr>
          <w:p w:rsidR="00E24341" w:rsidRPr="00E24341" w:rsidRDefault="00E24341" w:rsidP="00E2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E24341" w:rsidRPr="00E24341" w:rsidRDefault="00E24341" w:rsidP="00E24341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24341" w:rsidRPr="00E24341" w:rsidRDefault="00E24341" w:rsidP="00E24341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24341" w:rsidRPr="00E24341" w:rsidRDefault="00E24341" w:rsidP="00E24341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24341" w:rsidRPr="00E24341" w:rsidRDefault="00E24341" w:rsidP="00E24341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9CF" w:rsidRPr="00E24341" w:rsidTr="006628E7">
        <w:tc>
          <w:tcPr>
            <w:tcW w:w="2835" w:type="dxa"/>
          </w:tcPr>
          <w:p w:rsidR="007D09CF" w:rsidRPr="007D09CF" w:rsidRDefault="007D09CF" w:rsidP="00662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9CF">
              <w:rPr>
                <w:rFonts w:ascii="Times New Roman" w:hAnsi="Times New Roman" w:cs="Times New Roman"/>
                <w:sz w:val="28"/>
                <w:szCs w:val="28"/>
              </w:rPr>
              <w:t>1. Село Липовка</w:t>
            </w:r>
          </w:p>
        </w:tc>
        <w:tc>
          <w:tcPr>
            <w:tcW w:w="1701" w:type="dxa"/>
            <w:gridSpan w:val="2"/>
            <w:vAlign w:val="bottom"/>
          </w:tcPr>
          <w:p w:rsidR="007D09CF" w:rsidRPr="007D09CF" w:rsidRDefault="007D09CF" w:rsidP="00662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9CF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559" w:type="dxa"/>
            <w:vAlign w:val="bottom"/>
          </w:tcPr>
          <w:p w:rsidR="007D09CF" w:rsidRPr="007D09CF" w:rsidRDefault="007D09CF" w:rsidP="00662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9CF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560" w:type="dxa"/>
            <w:vAlign w:val="bottom"/>
          </w:tcPr>
          <w:p w:rsidR="007D09CF" w:rsidRPr="007D09CF" w:rsidRDefault="007D09CF" w:rsidP="00662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9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bottom"/>
          </w:tcPr>
          <w:p w:rsidR="007D09CF" w:rsidRPr="007D09CF" w:rsidRDefault="007D09CF" w:rsidP="00662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9C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D09CF" w:rsidRPr="00E24341" w:rsidTr="006628E7">
        <w:tc>
          <w:tcPr>
            <w:tcW w:w="2835" w:type="dxa"/>
          </w:tcPr>
          <w:p w:rsidR="007D09CF" w:rsidRPr="007D09CF" w:rsidRDefault="007D09CF" w:rsidP="00662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9CF">
              <w:rPr>
                <w:rFonts w:ascii="Times New Roman" w:hAnsi="Times New Roman" w:cs="Times New Roman"/>
                <w:sz w:val="28"/>
                <w:szCs w:val="28"/>
              </w:rPr>
              <w:t>2. Село Старая Дмитриевка</w:t>
            </w:r>
          </w:p>
        </w:tc>
        <w:tc>
          <w:tcPr>
            <w:tcW w:w="1701" w:type="dxa"/>
            <w:gridSpan w:val="2"/>
            <w:vAlign w:val="bottom"/>
          </w:tcPr>
          <w:p w:rsidR="007D09CF" w:rsidRPr="007D09CF" w:rsidRDefault="007D09CF" w:rsidP="00662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9CF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1559" w:type="dxa"/>
            <w:vAlign w:val="bottom"/>
          </w:tcPr>
          <w:p w:rsidR="007D09CF" w:rsidRPr="007D09CF" w:rsidRDefault="007D09CF" w:rsidP="00662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9CF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1560" w:type="dxa"/>
            <w:vAlign w:val="bottom"/>
          </w:tcPr>
          <w:p w:rsidR="007D09CF" w:rsidRPr="007D09CF" w:rsidRDefault="007D09CF" w:rsidP="00662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9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bottom"/>
          </w:tcPr>
          <w:p w:rsidR="007D09CF" w:rsidRPr="007D09CF" w:rsidRDefault="007D09CF" w:rsidP="00662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9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09CF" w:rsidRPr="00E24341" w:rsidTr="006628E7">
        <w:tc>
          <w:tcPr>
            <w:tcW w:w="2835" w:type="dxa"/>
          </w:tcPr>
          <w:p w:rsidR="007D09CF" w:rsidRPr="007D09CF" w:rsidRDefault="007D09CF" w:rsidP="00E2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сельскому поселению</w:t>
            </w:r>
          </w:p>
        </w:tc>
        <w:tc>
          <w:tcPr>
            <w:tcW w:w="1701" w:type="dxa"/>
            <w:gridSpan w:val="2"/>
            <w:vAlign w:val="bottom"/>
          </w:tcPr>
          <w:p w:rsidR="007D09CF" w:rsidRPr="007D09CF" w:rsidRDefault="007D09CF" w:rsidP="006628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09CF">
              <w:rPr>
                <w:rFonts w:ascii="Times New Roman" w:hAnsi="Times New Roman" w:cs="Times New Roman"/>
                <w:bCs/>
                <w:sz w:val="28"/>
                <w:szCs w:val="28"/>
              </w:rPr>
              <w:t>462</w:t>
            </w:r>
          </w:p>
        </w:tc>
        <w:tc>
          <w:tcPr>
            <w:tcW w:w="1559" w:type="dxa"/>
            <w:vAlign w:val="bottom"/>
          </w:tcPr>
          <w:p w:rsidR="007D09CF" w:rsidRPr="007D09CF" w:rsidRDefault="007D09CF" w:rsidP="006628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09CF">
              <w:rPr>
                <w:rFonts w:ascii="Times New Roman" w:hAnsi="Times New Roman" w:cs="Times New Roman"/>
                <w:bCs/>
                <w:sz w:val="28"/>
                <w:szCs w:val="28"/>
              </w:rPr>
              <w:t>446</w:t>
            </w:r>
          </w:p>
        </w:tc>
        <w:tc>
          <w:tcPr>
            <w:tcW w:w="1560" w:type="dxa"/>
            <w:vAlign w:val="bottom"/>
          </w:tcPr>
          <w:p w:rsidR="007D09CF" w:rsidRPr="007D09CF" w:rsidRDefault="007D09CF" w:rsidP="006628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09C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bottom"/>
          </w:tcPr>
          <w:p w:rsidR="007D09CF" w:rsidRPr="007D09CF" w:rsidRDefault="007D09CF" w:rsidP="006628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09CF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</w:tbl>
    <w:p w:rsidR="00E24341" w:rsidRPr="00E24341" w:rsidRDefault="00E24341" w:rsidP="00E24341">
      <w:pPr>
        <w:spacing w:after="0"/>
        <w:ind w:left="57" w:right="57"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E24341" w:rsidRDefault="00E24341" w:rsidP="00E24341">
      <w:pPr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4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важных показателей социально-экономического состояния являются демографические показатели. Так, на территории поселения проживает:</w:t>
      </w:r>
    </w:p>
    <w:p w:rsidR="007D09CF" w:rsidRPr="007D09CF" w:rsidRDefault="007D09CF" w:rsidP="007D09CF">
      <w:pPr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39,6 % (183 чел.) - населения старше 60 лет,  </w:t>
      </w:r>
    </w:p>
    <w:p w:rsidR="007D09CF" w:rsidRPr="007D09CF" w:rsidRDefault="007D09CF" w:rsidP="007D09CF">
      <w:pPr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- 52,8 % (244 чел)  - в возрасте от 19 до 60 лет; </w:t>
      </w:r>
    </w:p>
    <w:p w:rsidR="007D09CF" w:rsidRPr="007D09CF" w:rsidRDefault="007D09CF" w:rsidP="007D09CF">
      <w:pPr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7,6 % (35 чел.) - от 0 до 18 лет. </w:t>
      </w:r>
    </w:p>
    <w:p w:rsidR="007D09CF" w:rsidRPr="00E24341" w:rsidRDefault="007D09CF" w:rsidP="00E24341">
      <w:pPr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341" w:rsidRPr="00E24341" w:rsidRDefault="00E24341" w:rsidP="00E24341">
      <w:pPr>
        <w:autoSpaceDN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Жилой фонд </w:t>
      </w:r>
    </w:p>
    <w:p w:rsidR="00527E28" w:rsidRPr="00527E28" w:rsidRDefault="00E24341" w:rsidP="00527E28">
      <w:pPr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</w:t>
      </w:r>
      <w:r w:rsidR="00527E28">
        <w:rPr>
          <w:rFonts w:ascii="Times New Roman" w:eastAsia="Times New Roman" w:hAnsi="Times New Roman" w:cs="Times New Roman"/>
          <w:sz w:val="28"/>
          <w:szCs w:val="28"/>
          <w:lang w:eastAsia="ru-RU"/>
        </w:rPr>
        <w:t>цах сельского поселения Липовка</w:t>
      </w:r>
      <w:r w:rsidRPr="00E2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существующий жилищный фонд на </w:t>
      </w:r>
      <w:r w:rsidR="00796A0F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E2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составляет </w:t>
      </w:r>
      <w:r w:rsidR="00527E28">
        <w:rPr>
          <w:rFonts w:ascii="Times New Roman" w:eastAsia="Times New Roman" w:hAnsi="Times New Roman" w:cs="Times New Roman"/>
          <w:sz w:val="28"/>
          <w:szCs w:val="28"/>
          <w:lang w:eastAsia="ru-RU"/>
        </w:rPr>
        <w:t>16,6</w:t>
      </w:r>
      <w:r w:rsidRPr="00E2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м² общей площади. Обеспеченность жильем составляет в среднем по сельскому поселению </w:t>
      </w:r>
      <w:r w:rsidR="00527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35,99 </w:t>
      </w:r>
      <w:r w:rsidRPr="00E2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proofErr w:type="gramStart"/>
      <w:r w:rsidRPr="00E243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E2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/чел. и может колебаться в зависимости от доходов населения.</w:t>
      </w:r>
    </w:p>
    <w:p w:rsidR="00527E28" w:rsidRPr="00527E28" w:rsidRDefault="00527E28" w:rsidP="00527E2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16"/>
          <w:lang w:eastAsia="ar-SA"/>
        </w:rPr>
      </w:pPr>
      <w:r w:rsidRPr="00527E28">
        <w:rPr>
          <w:rFonts w:ascii="Times New Roman" w:eastAsia="Times New Roman" w:hAnsi="Times New Roman" w:cs="Times New Roman"/>
          <w:sz w:val="28"/>
          <w:szCs w:val="28"/>
          <w:lang w:eastAsia="ar-SA"/>
        </w:rPr>
        <w:t>Существующий жилищный фонд представлен усадебной и блокированной одноэтажной застройкой</w:t>
      </w:r>
      <w:r w:rsidRPr="00527E28">
        <w:rPr>
          <w:rFonts w:ascii="Arial" w:eastAsia="Times New Roman" w:hAnsi="Arial" w:cs="Arial"/>
          <w:sz w:val="24"/>
          <w:szCs w:val="16"/>
          <w:lang w:eastAsia="ar-SA"/>
        </w:rPr>
        <w:t>.</w:t>
      </w:r>
    </w:p>
    <w:p w:rsidR="00515420" w:rsidRPr="00515420" w:rsidRDefault="00515420" w:rsidP="006729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Развитие малоэтажной индивидуальной застройки в сельском поселении Липовка предусматривается за счет уплотнения существующей застройки и освоения свободных территорий. </w:t>
      </w:r>
    </w:p>
    <w:p w:rsidR="00515420" w:rsidRPr="00515420" w:rsidRDefault="00515420" w:rsidP="005154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515420" w:rsidRPr="00515420" w:rsidRDefault="00515420" w:rsidP="006729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5154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lastRenderedPageBreak/>
        <w:t>с. Липовка</w:t>
      </w:r>
    </w:p>
    <w:p w:rsidR="00515420" w:rsidRPr="00515420" w:rsidRDefault="00515420" w:rsidP="006729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ar-SA"/>
        </w:rPr>
      </w:pPr>
      <w:r w:rsidRPr="0051542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 xml:space="preserve">За </w:t>
      </w:r>
      <w:r w:rsidRPr="005154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ar-SA"/>
        </w:rPr>
        <w:t>счет уплотнения существующей застройки планируется строительство:</w:t>
      </w:r>
    </w:p>
    <w:p w:rsidR="00515420" w:rsidRPr="00515420" w:rsidRDefault="00515420" w:rsidP="005154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- В северной части села:</w:t>
      </w:r>
    </w:p>
    <w:p w:rsidR="00515420" w:rsidRPr="00515420" w:rsidRDefault="00515420" w:rsidP="00515420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 ул. </w:t>
      </w:r>
      <w:proofErr w:type="gramStart"/>
      <w:r w:rsidRPr="005154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Луговая</w:t>
      </w:r>
      <w:proofErr w:type="gramEnd"/>
      <w:r w:rsidRPr="005154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- 1 усадебный участок;</w:t>
      </w:r>
    </w:p>
    <w:p w:rsidR="00515420" w:rsidRPr="00515420" w:rsidRDefault="00515420" w:rsidP="00515420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Площадь проектируемой территории – 0,15 га;</w:t>
      </w:r>
      <w:r w:rsidRPr="005154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</w:p>
    <w:p w:rsidR="00515420" w:rsidRPr="00515420" w:rsidRDefault="00515420" w:rsidP="00515420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Ориентировочно общая площадь жилого фонда составит – 150 м</w:t>
      </w:r>
      <w:proofErr w:type="gramStart"/>
      <w:r w:rsidRPr="00515420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ar-SA"/>
        </w:rPr>
        <w:t>2</w:t>
      </w:r>
      <w:proofErr w:type="gramEnd"/>
      <w:r w:rsidRPr="005154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:rsidR="00515420" w:rsidRPr="00515420" w:rsidRDefault="00515420" w:rsidP="00515420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Расчётная численность населения ориентировочно составит - 3 человека.</w:t>
      </w:r>
    </w:p>
    <w:p w:rsidR="00515420" w:rsidRPr="00515420" w:rsidRDefault="00515420" w:rsidP="005154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- В восточной части села:</w:t>
      </w:r>
    </w:p>
    <w:p w:rsidR="00515420" w:rsidRPr="00515420" w:rsidRDefault="00515420" w:rsidP="00515420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 ул. </w:t>
      </w:r>
      <w:proofErr w:type="gramStart"/>
      <w:r w:rsidRPr="005154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Речная</w:t>
      </w:r>
      <w:proofErr w:type="gramEnd"/>
      <w:r w:rsidRPr="005154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- 10 усадебных участков;</w:t>
      </w:r>
    </w:p>
    <w:p w:rsidR="00515420" w:rsidRPr="00515420" w:rsidRDefault="00515420" w:rsidP="00515420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Площадь проектируемой территории – 1,43 га;</w:t>
      </w:r>
      <w:r w:rsidRPr="005154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</w:p>
    <w:p w:rsidR="00515420" w:rsidRPr="00515420" w:rsidRDefault="00515420" w:rsidP="00515420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Ориентировочно общая площадь жилого фонда составит – 1 500 м</w:t>
      </w:r>
      <w:proofErr w:type="gramStart"/>
      <w:r w:rsidRPr="00515420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ar-SA"/>
        </w:rPr>
        <w:t>2</w:t>
      </w:r>
      <w:proofErr w:type="gramEnd"/>
      <w:r w:rsidRPr="005154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:rsidR="00515420" w:rsidRPr="00515420" w:rsidRDefault="00515420" w:rsidP="00515420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Расчётная численность населения ориентировочно составит - 30 человек.</w:t>
      </w:r>
    </w:p>
    <w:p w:rsidR="00515420" w:rsidRPr="00515420" w:rsidRDefault="00515420" w:rsidP="005154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- В восточной части села:</w:t>
      </w:r>
    </w:p>
    <w:p w:rsidR="00515420" w:rsidRPr="00515420" w:rsidRDefault="00515420" w:rsidP="00515420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между ул. </w:t>
      </w:r>
      <w:proofErr w:type="gramStart"/>
      <w:r w:rsidRPr="005154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Молодежная</w:t>
      </w:r>
      <w:proofErr w:type="gramEnd"/>
      <w:r w:rsidRPr="005154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ул. Центральная - 2 усадебных участков;</w:t>
      </w:r>
    </w:p>
    <w:p w:rsidR="00515420" w:rsidRPr="00515420" w:rsidRDefault="00515420" w:rsidP="00515420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Площадь проектируемой территории – 0,33 га;</w:t>
      </w:r>
      <w:r w:rsidRPr="005154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</w:p>
    <w:p w:rsidR="00515420" w:rsidRPr="00515420" w:rsidRDefault="00515420" w:rsidP="00515420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Ориентировочно общая площадь жилого фонда составит – 300 м</w:t>
      </w:r>
      <w:proofErr w:type="gramStart"/>
      <w:r w:rsidRPr="00515420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ar-SA"/>
        </w:rPr>
        <w:t>2</w:t>
      </w:r>
      <w:proofErr w:type="gramEnd"/>
      <w:r w:rsidRPr="005154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:rsidR="00515420" w:rsidRPr="00515420" w:rsidRDefault="00515420" w:rsidP="0067298C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Расчётная численность населения ориентировочно составит - 6 человек.</w:t>
      </w:r>
    </w:p>
    <w:p w:rsidR="00515420" w:rsidRPr="00515420" w:rsidRDefault="00515420" w:rsidP="006729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ar-SA"/>
        </w:rPr>
      </w:pPr>
      <w:r w:rsidRPr="005154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ar-SA"/>
        </w:rPr>
        <w:t>На свободных территориях</w:t>
      </w:r>
      <w:r w:rsidRPr="0051542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ar-SA"/>
        </w:rPr>
        <w:t xml:space="preserve"> в границах населенного пункта </w:t>
      </w:r>
      <w:r w:rsidRPr="005154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ar-SA"/>
        </w:rPr>
        <w:t>планируется строительство:</w:t>
      </w:r>
    </w:p>
    <w:p w:rsidR="00515420" w:rsidRPr="00515420" w:rsidRDefault="00515420" w:rsidP="005154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ПЛОЩАДКА №1</w:t>
      </w:r>
      <w:r w:rsidRPr="00515420">
        <w:rPr>
          <w:rFonts w:ascii="Times New Roman" w:eastAsia="Times New Roman" w:hAnsi="Times New Roman" w:cs="Times New Roman"/>
          <w:sz w:val="28"/>
          <w:szCs w:val="28"/>
          <w:lang w:eastAsia="ar-SA"/>
        </w:rPr>
        <w:t>,  расположена в западной части села по ул. Центральная</w:t>
      </w:r>
    </w:p>
    <w:p w:rsidR="00515420" w:rsidRPr="00515420" w:rsidRDefault="00515420" w:rsidP="00515420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Планируется размещение 39 индивидуальных жилых домов:</w:t>
      </w:r>
    </w:p>
    <w:p w:rsidR="00515420" w:rsidRPr="00515420" w:rsidRDefault="00515420" w:rsidP="00515420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sz w:val="28"/>
          <w:szCs w:val="28"/>
          <w:lang w:eastAsia="ar-SA"/>
        </w:rPr>
        <w:t>Площадь проектируемой территории –  5,92 га;</w:t>
      </w:r>
    </w:p>
    <w:p w:rsidR="00515420" w:rsidRPr="00515420" w:rsidRDefault="00515420" w:rsidP="00515420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Ориентировочно общая площадь жилого фонда составит – 5 850  м</w:t>
      </w:r>
      <w:proofErr w:type="gramStart"/>
      <w:r w:rsidRPr="0051542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2</w:t>
      </w:r>
      <w:proofErr w:type="gramEnd"/>
      <w:r w:rsidRPr="0051542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15420" w:rsidRPr="00515420" w:rsidRDefault="00515420" w:rsidP="0067298C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Расчётная численность населения ориентировочно составит – 117 человек.</w:t>
      </w:r>
    </w:p>
    <w:p w:rsidR="00515420" w:rsidRPr="00515420" w:rsidRDefault="00515420" w:rsidP="005154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ПЛОЩАДКА №2</w:t>
      </w:r>
      <w:r w:rsidRPr="00515420">
        <w:rPr>
          <w:rFonts w:ascii="Times New Roman" w:eastAsia="Times New Roman" w:hAnsi="Times New Roman" w:cs="Times New Roman"/>
          <w:sz w:val="28"/>
          <w:szCs w:val="28"/>
          <w:lang w:eastAsia="ar-SA"/>
        </w:rPr>
        <w:t>,  расположена в восточной части села между ул. Центральная и ул. Речная</w:t>
      </w:r>
    </w:p>
    <w:p w:rsidR="00515420" w:rsidRPr="00515420" w:rsidRDefault="00515420" w:rsidP="00515420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Планируется размещение 16 индивидуальных жилых домов:</w:t>
      </w:r>
    </w:p>
    <w:p w:rsidR="00515420" w:rsidRPr="00515420" w:rsidRDefault="00515420" w:rsidP="00515420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sz w:val="28"/>
          <w:szCs w:val="28"/>
          <w:lang w:eastAsia="ar-SA"/>
        </w:rPr>
        <w:t>Площадь проектируемой территории – 2,4 га;</w:t>
      </w:r>
    </w:p>
    <w:p w:rsidR="00515420" w:rsidRPr="00515420" w:rsidRDefault="00515420" w:rsidP="00515420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Ориентировочно общая площадь жилого фонда составит – 2 400  м</w:t>
      </w:r>
      <w:proofErr w:type="gramStart"/>
      <w:r w:rsidRPr="0051542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2</w:t>
      </w:r>
      <w:proofErr w:type="gramEnd"/>
      <w:r w:rsidRPr="0051542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15420" w:rsidRPr="00515420" w:rsidRDefault="00515420" w:rsidP="0067298C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Расчётная численность населения ориентировочно составит – 48 человек.</w:t>
      </w:r>
    </w:p>
    <w:p w:rsidR="00515420" w:rsidRPr="00515420" w:rsidRDefault="00515420" w:rsidP="005154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ПЛОЩАДКА №3</w:t>
      </w:r>
      <w:r w:rsidRPr="00515420">
        <w:rPr>
          <w:rFonts w:ascii="Times New Roman" w:eastAsia="Times New Roman" w:hAnsi="Times New Roman" w:cs="Times New Roman"/>
          <w:sz w:val="28"/>
          <w:szCs w:val="28"/>
          <w:lang w:eastAsia="ar-SA"/>
        </w:rPr>
        <w:t>,  расположена в северной части села по ул. Подгорная</w:t>
      </w:r>
    </w:p>
    <w:p w:rsidR="00515420" w:rsidRPr="00515420" w:rsidRDefault="00515420" w:rsidP="00515420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Планируется размещение 15 индивидуальных жилых домов:</w:t>
      </w:r>
    </w:p>
    <w:p w:rsidR="00515420" w:rsidRPr="00515420" w:rsidRDefault="00515420" w:rsidP="00515420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sz w:val="28"/>
          <w:szCs w:val="28"/>
          <w:lang w:eastAsia="ar-SA"/>
        </w:rPr>
        <w:t>Площадь проектируемой территории – 2,21 га;</w:t>
      </w:r>
    </w:p>
    <w:p w:rsidR="00515420" w:rsidRPr="00515420" w:rsidRDefault="00515420" w:rsidP="00515420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Ориентировочно общая площадь жилого фонда составит – 2 250  м</w:t>
      </w:r>
      <w:proofErr w:type="gramStart"/>
      <w:r w:rsidRPr="0051542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2</w:t>
      </w:r>
      <w:proofErr w:type="gramEnd"/>
      <w:r w:rsidRPr="0051542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15420" w:rsidRPr="00515420" w:rsidRDefault="00515420" w:rsidP="00515420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Расчётная численность населения ориентировочно составит – 45 человек.</w:t>
      </w:r>
    </w:p>
    <w:p w:rsidR="00515420" w:rsidRPr="00515420" w:rsidRDefault="00515420" w:rsidP="005154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ar-SA"/>
        </w:rPr>
      </w:pPr>
    </w:p>
    <w:p w:rsidR="00515420" w:rsidRPr="00515420" w:rsidRDefault="00515420" w:rsidP="005154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ar-SA"/>
        </w:rPr>
        <w:t>Всего по</w:t>
      </w:r>
      <w:r w:rsidRPr="005154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 с. </w:t>
      </w:r>
      <w:r w:rsidRPr="005154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>Липовка</w:t>
      </w:r>
      <w:r w:rsidRPr="005154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 xml:space="preserve"> планируется </w:t>
      </w:r>
      <w:r w:rsidRPr="005154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ar-SA"/>
        </w:rPr>
        <w:t xml:space="preserve">размещение </w:t>
      </w:r>
      <w:r w:rsidRPr="005154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 xml:space="preserve">– 83 усадебных участков. </w:t>
      </w:r>
    </w:p>
    <w:p w:rsidR="00515420" w:rsidRPr="00515420" w:rsidRDefault="00515420" w:rsidP="005154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Площадь проектируемой территории под жилую застройку – 12,44 га;</w:t>
      </w:r>
    </w:p>
    <w:p w:rsidR="00515420" w:rsidRPr="00515420" w:rsidRDefault="00515420" w:rsidP="005154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lastRenderedPageBreak/>
        <w:t>Ориентировочно общая площадь жилого фонда усадебной застройки, составит –  12 450 м</w:t>
      </w:r>
      <w:proofErr w:type="gramStart"/>
      <w:r w:rsidRPr="00515420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ar-SA"/>
        </w:rPr>
        <w:t>2</w:t>
      </w:r>
      <w:proofErr w:type="gramEnd"/>
      <w:r w:rsidRPr="005154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.</w:t>
      </w:r>
    </w:p>
    <w:p w:rsidR="00515420" w:rsidRPr="00515420" w:rsidRDefault="00515420" w:rsidP="005154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Расчётная численность населения ориентировочно составит – 249 человек.</w:t>
      </w:r>
    </w:p>
    <w:p w:rsidR="00515420" w:rsidRPr="00515420" w:rsidRDefault="00515420" w:rsidP="006729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15420" w:rsidRPr="00515420" w:rsidRDefault="00515420" w:rsidP="006729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ar-SA"/>
        </w:rPr>
      </w:pPr>
      <w:proofErr w:type="gramStart"/>
      <w:r w:rsidRPr="0051542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ar-SA"/>
        </w:rPr>
        <w:t>с</w:t>
      </w:r>
      <w:proofErr w:type="gramEnd"/>
      <w:r w:rsidRPr="0051542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ar-SA"/>
        </w:rPr>
        <w:t>. Старая Дмитриевка</w:t>
      </w:r>
    </w:p>
    <w:p w:rsidR="00515420" w:rsidRPr="00515420" w:rsidRDefault="00515420" w:rsidP="006729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ar-SA"/>
        </w:rPr>
      </w:pPr>
      <w:r w:rsidRPr="0051542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 xml:space="preserve">За </w:t>
      </w:r>
      <w:r w:rsidRPr="005154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ar-SA"/>
        </w:rPr>
        <w:t>счет уплотнения существующей застройки планируется строительство:</w:t>
      </w:r>
    </w:p>
    <w:p w:rsidR="00515420" w:rsidRPr="00515420" w:rsidRDefault="00515420" w:rsidP="005154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- В южной части села:</w:t>
      </w:r>
    </w:p>
    <w:p w:rsidR="00515420" w:rsidRPr="00515420" w:rsidRDefault="00515420" w:rsidP="00515420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 ул. </w:t>
      </w:r>
      <w:proofErr w:type="gramStart"/>
      <w:r w:rsidRPr="005154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Кооперативная</w:t>
      </w:r>
      <w:proofErr w:type="gramEnd"/>
      <w:r w:rsidRPr="005154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- 2 усадебных участка;</w:t>
      </w:r>
    </w:p>
    <w:p w:rsidR="00515420" w:rsidRPr="00515420" w:rsidRDefault="00515420" w:rsidP="00515420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Площадь проектируемой территории – 0,31 га;</w:t>
      </w:r>
      <w:r w:rsidRPr="005154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</w:p>
    <w:p w:rsidR="00515420" w:rsidRPr="00515420" w:rsidRDefault="00515420" w:rsidP="00515420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Ориентировочно общая площадь жилого фонда составит – 300 м</w:t>
      </w:r>
      <w:proofErr w:type="gramStart"/>
      <w:r w:rsidRPr="00515420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ar-SA"/>
        </w:rPr>
        <w:t>2</w:t>
      </w:r>
      <w:proofErr w:type="gramEnd"/>
      <w:r w:rsidRPr="005154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:rsidR="00515420" w:rsidRPr="00515420" w:rsidRDefault="00515420" w:rsidP="00515420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Расчётная численность населения ориентировочно составит - 6 человек.</w:t>
      </w:r>
    </w:p>
    <w:p w:rsidR="00515420" w:rsidRPr="00515420" w:rsidRDefault="00515420" w:rsidP="005154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- В восточной части села:</w:t>
      </w:r>
    </w:p>
    <w:p w:rsidR="00515420" w:rsidRPr="00515420" w:rsidRDefault="00515420" w:rsidP="00515420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 ул. </w:t>
      </w:r>
      <w:proofErr w:type="gramStart"/>
      <w:r w:rsidRPr="005154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Садовая</w:t>
      </w:r>
      <w:proofErr w:type="gramEnd"/>
      <w:r w:rsidRPr="005154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- 4 усадебных участков;</w:t>
      </w:r>
    </w:p>
    <w:p w:rsidR="00515420" w:rsidRPr="00515420" w:rsidRDefault="00515420" w:rsidP="00515420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Площадь проектируемой территории – 0,69 га;</w:t>
      </w:r>
      <w:r w:rsidRPr="005154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</w:p>
    <w:p w:rsidR="00515420" w:rsidRPr="00515420" w:rsidRDefault="00515420" w:rsidP="00515420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Ориентировочно общая площадь жилого фонда составит – 600 м</w:t>
      </w:r>
      <w:proofErr w:type="gramStart"/>
      <w:r w:rsidRPr="00515420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ar-SA"/>
        </w:rPr>
        <w:t>2</w:t>
      </w:r>
      <w:proofErr w:type="gramEnd"/>
      <w:r w:rsidRPr="005154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:rsidR="00515420" w:rsidRPr="00515420" w:rsidRDefault="00515420" w:rsidP="0067298C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Расчётная численность населения ориентировочно составит - 12 человек.</w:t>
      </w:r>
    </w:p>
    <w:p w:rsidR="00515420" w:rsidRPr="00515420" w:rsidRDefault="00515420" w:rsidP="006729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ar-SA"/>
        </w:rPr>
      </w:pPr>
      <w:r w:rsidRPr="005154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ar-SA"/>
        </w:rPr>
        <w:t>На свободных территориях</w:t>
      </w:r>
      <w:r w:rsidRPr="0051542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ar-SA"/>
        </w:rPr>
        <w:t xml:space="preserve"> в границах населенного пункта </w:t>
      </w:r>
      <w:r w:rsidRPr="005154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ar-SA"/>
        </w:rPr>
        <w:t>планируется строительство:</w:t>
      </w:r>
    </w:p>
    <w:p w:rsidR="00515420" w:rsidRPr="00515420" w:rsidRDefault="00515420" w:rsidP="005154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ПЛОЩАДКА №4</w:t>
      </w:r>
      <w:r w:rsidRPr="00515420">
        <w:rPr>
          <w:rFonts w:ascii="Times New Roman" w:eastAsia="Times New Roman" w:hAnsi="Times New Roman" w:cs="Times New Roman"/>
          <w:sz w:val="28"/>
          <w:szCs w:val="28"/>
          <w:lang w:eastAsia="ar-SA"/>
        </w:rPr>
        <w:t>,  расположена в северо-восточной части села по ул. Новая</w:t>
      </w:r>
    </w:p>
    <w:p w:rsidR="00515420" w:rsidRPr="00515420" w:rsidRDefault="00515420" w:rsidP="00515420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Планируется размещение 8 индивидуальных жилых домов:</w:t>
      </w:r>
    </w:p>
    <w:p w:rsidR="00515420" w:rsidRPr="00515420" w:rsidRDefault="00515420" w:rsidP="00515420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sz w:val="28"/>
          <w:szCs w:val="28"/>
          <w:lang w:eastAsia="ar-SA"/>
        </w:rPr>
        <w:t>Площадь проектируемой территории –  1,22 га;</w:t>
      </w:r>
    </w:p>
    <w:p w:rsidR="00515420" w:rsidRPr="00515420" w:rsidRDefault="00515420" w:rsidP="00515420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Ориентировочно общая площадь жилого фонда составит – 1 200  м</w:t>
      </w:r>
      <w:proofErr w:type="gramStart"/>
      <w:r w:rsidRPr="0051542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2</w:t>
      </w:r>
      <w:proofErr w:type="gramEnd"/>
      <w:r w:rsidRPr="0051542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15420" w:rsidRPr="00515420" w:rsidRDefault="00515420" w:rsidP="0067298C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Расчётная численность населения ориентировочно составит – 24 человека.</w:t>
      </w:r>
    </w:p>
    <w:p w:rsidR="00515420" w:rsidRPr="00515420" w:rsidRDefault="00515420" w:rsidP="005154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ПЛОЩАДКА №5</w:t>
      </w:r>
      <w:r w:rsidRPr="005154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расположена в центральной части села по ул. Кооперативная </w:t>
      </w:r>
    </w:p>
    <w:p w:rsidR="00515420" w:rsidRPr="00515420" w:rsidRDefault="00515420" w:rsidP="00515420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Планируется размещение 43 индивидуальных жилых домов:</w:t>
      </w:r>
    </w:p>
    <w:p w:rsidR="00515420" w:rsidRPr="00515420" w:rsidRDefault="00515420" w:rsidP="00515420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sz w:val="28"/>
          <w:szCs w:val="28"/>
          <w:lang w:eastAsia="ar-SA"/>
        </w:rPr>
        <w:t>Площадь проектируемой территории –  6,38 га;</w:t>
      </w:r>
    </w:p>
    <w:p w:rsidR="00515420" w:rsidRPr="00515420" w:rsidRDefault="00515420" w:rsidP="00515420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Ориентировочно общая площадь жилого фонда составит – 6 450  м</w:t>
      </w:r>
      <w:proofErr w:type="gramStart"/>
      <w:r w:rsidRPr="0051542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2</w:t>
      </w:r>
      <w:proofErr w:type="gramEnd"/>
      <w:r w:rsidRPr="0051542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15420" w:rsidRPr="00515420" w:rsidRDefault="00515420" w:rsidP="0067298C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Расчётная численность населения ориентировочно составит – 129 человек.</w:t>
      </w:r>
    </w:p>
    <w:p w:rsidR="00515420" w:rsidRPr="00515420" w:rsidRDefault="00515420" w:rsidP="005154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ПЛОЩАДКА №6</w:t>
      </w:r>
      <w:r w:rsidRPr="00515420">
        <w:rPr>
          <w:rFonts w:ascii="Times New Roman" w:eastAsia="Times New Roman" w:hAnsi="Times New Roman" w:cs="Times New Roman"/>
          <w:sz w:val="28"/>
          <w:szCs w:val="28"/>
          <w:lang w:eastAsia="ar-SA"/>
        </w:rPr>
        <w:t>,  расположена в южной части села по ул. Кооперативная</w:t>
      </w:r>
    </w:p>
    <w:p w:rsidR="00515420" w:rsidRPr="00515420" w:rsidRDefault="00515420" w:rsidP="00515420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Планируется размещение 7 индивидуальных жилых домов:</w:t>
      </w:r>
    </w:p>
    <w:p w:rsidR="00515420" w:rsidRPr="00515420" w:rsidRDefault="00515420" w:rsidP="00515420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sz w:val="28"/>
          <w:szCs w:val="28"/>
          <w:lang w:eastAsia="ar-SA"/>
        </w:rPr>
        <w:t>Площадь проектируемой территории – 1,14 га;</w:t>
      </w:r>
    </w:p>
    <w:p w:rsidR="00515420" w:rsidRPr="00515420" w:rsidRDefault="00515420" w:rsidP="00515420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Ориентировочно общая площадь жилого фонда составит – 1 050  м</w:t>
      </w:r>
      <w:proofErr w:type="gramStart"/>
      <w:r w:rsidRPr="0051542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2</w:t>
      </w:r>
      <w:proofErr w:type="gramEnd"/>
      <w:r w:rsidRPr="0051542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15420" w:rsidRPr="00515420" w:rsidRDefault="00515420" w:rsidP="00515420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Расчётная численность населения ориентировочно составит – 21 человек.</w:t>
      </w:r>
    </w:p>
    <w:p w:rsidR="00515420" w:rsidRPr="00515420" w:rsidRDefault="00515420" w:rsidP="005154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15420" w:rsidRPr="00515420" w:rsidRDefault="00515420" w:rsidP="005154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ПЛОЩАДКА №7</w:t>
      </w:r>
      <w:r w:rsidRPr="00515420">
        <w:rPr>
          <w:rFonts w:ascii="Times New Roman" w:eastAsia="Times New Roman" w:hAnsi="Times New Roman" w:cs="Times New Roman"/>
          <w:sz w:val="28"/>
          <w:szCs w:val="28"/>
          <w:lang w:eastAsia="ar-SA"/>
        </w:rPr>
        <w:t>,  расположена в юго-западной части села по ул. Полевая</w:t>
      </w:r>
    </w:p>
    <w:p w:rsidR="00515420" w:rsidRPr="00515420" w:rsidRDefault="00515420" w:rsidP="00515420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Планируется размещение 11 индивидуальных жилых домов:</w:t>
      </w:r>
    </w:p>
    <w:p w:rsidR="00515420" w:rsidRPr="00515420" w:rsidRDefault="00515420" w:rsidP="00515420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sz w:val="28"/>
          <w:szCs w:val="28"/>
          <w:lang w:eastAsia="ar-SA"/>
        </w:rPr>
        <w:t>Площадь проектируемой территории –  1,65 га;</w:t>
      </w:r>
    </w:p>
    <w:p w:rsidR="00515420" w:rsidRPr="00515420" w:rsidRDefault="00515420" w:rsidP="00515420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Ориентировочно общая площадь жилого фонда составит – 1 650  м</w:t>
      </w:r>
      <w:proofErr w:type="gramStart"/>
      <w:r w:rsidRPr="0051542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2</w:t>
      </w:r>
      <w:proofErr w:type="gramEnd"/>
      <w:r w:rsidRPr="0051542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15420" w:rsidRPr="00515420" w:rsidRDefault="00515420" w:rsidP="0067298C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Расчётная численность населения ориентировочно составит – 33 человека.</w:t>
      </w:r>
    </w:p>
    <w:p w:rsidR="00515420" w:rsidRPr="00515420" w:rsidRDefault="00515420" w:rsidP="005154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ar-SA"/>
        </w:rPr>
        <w:t>Всего по</w:t>
      </w:r>
      <w:r w:rsidRPr="005154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с. </w:t>
      </w:r>
      <w:r w:rsidRPr="005154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>Старая Дмитриевка</w:t>
      </w:r>
      <w:r w:rsidRPr="005154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 xml:space="preserve"> планируется </w:t>
      </w:r>
      <w:r w:rsidRPr="005154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ar-SA"/>
        </w:rPr>
        <w:t xml:space="preserve">размещение </w:t>
      </w:r>
      <w:r w:rsidRPr="005154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 xml:space="preserve">– 75 усадебных участков. </w:t>
      </w:r>
    </w:p>
    <w:p w:rsidR="00515420" w:rsidRPr="00515420" w:rsidRDefault="00515420" w:rsidP="005154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Площадь проектируемой территории под жилую застройку – 11,39 га;</w:t>
      </w:r>
    </w:p>
    <w:p w:rsidR="00515420" w:rsidRPr="00515420" w:rsidRDefault="00515420" w:rsidP="005154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Ориентировочно общая площадь жилого фонда усадебной застройки, составит –  11 250 м</w:t>
      </w:r>
      <w:proofErr w:type="gramStart"/>
      <w:r w:rsidRPr="00515420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ar-SA"/>
        </w:rPr>
        <w:t>2</w:t>
      </w:r>
      <w:proofErr w:type="gramEnd"/>
      <w:r w:rsidRPr="005154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.</w:t>
      </w:r>
    </w:p>
    <w:p w:rsidR="00515420" w:rsidRPr="00515420" w:rsidRDefault="00515420" w:rsidP="006729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Расчётная численность населения ориентировочно составит – 225 человек.</w:t>
      </w:r>
    </w:p>
    <w:p w:rsidR="00515420" w:rsidRPr="00515420" w:rsidRDefault="00515420" w:rsidP="005154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t xml:space="preserve">Всего по генеральному плану вс.п. Липовка планируется размещение – 158 усадебных участков. </w:t>
      </w:r>
    </w:p>
    <w:p w:rsidR="00515420" w:rsidRPr="00515420" w:rsidRDefault="00515420" w:rsidP="005154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t>Ориентировочно общая площадь жилого фонда усадебной застройки, составит – 23 700  м</w:t>
      </w:r>
      <w:proofErr w:type="gramStart"/>
      <w:r w:rsidRPr="005154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perscript"/>
          <w:lang w:eastAsia="ar-SA"/>
        </w:rPr>
        <w:t>2</w:t>
      </w:r>
      <w:proofErr w:type="gramEnd"/>
      <w:r w:rsidRPr="005154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t>.</w:t>
      </w:r>
    </w:p>
    <w:p w:rsidR="00515420" w:rsidRPr="00515420" w:rsidRDefault="00515420" w:rsidP="005154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ar-SA"/>
        </w:rPr>
      </w:pPr>
      <w:r w:rsidRPr="005154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t>Расчётная численность населения ориентировочно составит -  474 чел.</w:t>
      </w:r>
    </w:p>
    <w:p w:rsidR="00E24341" w:rsidRPr="00E24341" w:rsidRDefault="00E24341" w:rsidP="0067298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341" w:rsidRPr="00E24341" w:rsidRDefault="00E24341" w:rsidP="00E24341">
      <w:pPr>
        <w:autoSpaceDN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Градостроительная деятельность</w:t>
      </w:r>
    </w:p>
    <w:p w:rsidR="00E24341" w:rsidRPr="00E24341" w:rsidRDefault="00E24341" w:rsidP="00E24341">
      <w:pPr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4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Планировочная организация террито</w:t>
      </w:r>
      <w:r w:rsidR="0067298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сельского поселения Липовка</w:t>
      </w:r>
      <w:r w:rsidRPr="00E2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складывалась под влиянием основных факторов: рельефа местности, водных объектов, сложившейся транспортной структуры, расположения производственных объектов. Градостроительный каркас представлен населенными пункта</w:t>
      </w:r>
      <w:r w:rsidR="0067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ми: </w:t>
      </w:r>
      <w:proofErr w:type="spellStart"/>
      <w:r w:rsidR="006729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67298C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="0067298C">
        <w:rPr>
          <w:rFonts w:ascii="Times New Roman" w:eastAsia="Times New Roman" w:hAnsi="Times New Roman" w:cs="Times New Roman"/>
          <w:sz w:val="28"/>
          <w:szCs w:val="28"/>
          <w:lang w:eastAsia="ru-RU"/>
        </w:rPr>
        <w:t>иповка</w:t>
      </w:r>
      <w:proofErr w:type="spellEnd"/>
      <w:r w:rsidR="0067298C">
        <w:rPr>
          <w:rFonts w:ascii="Times New Roman" w:eastAsia="Times New Roman" w:hAnsi="Times New Roman" w:cs="Times New Roman"/>
          <w:sz w:val="28"/>
          <w:szCs w:val="28"/>
          <w:lang w:eastAsia="ru-RU"/>
        </w:rPr>
        <w:t>, с.Старая Дмитриевка</w:t>
      </w:r>
      <w:r w:rsidRPr="00E243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6935" w:rsidRDefault="00276935" w:rsidP="00375E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/>
        </w:rPr>
        <w:sectPr w:rsidR="00276935" w:rsidSect="002D4EFA">
          <w:pgSz w:w="11909" w:h="16834"/>
          <w:pgMar w:top="794" w:right="851" w:bottom="794" w:left="1701" w:header="720" w:footer="720" w:gutter="0"/>
          <w:cols w:space="720"/>
        </w:sectPr>
      </w:pPr>
    </w:p>
    <w:p w:rsidR="00276935" w:rsidRDefault="00276935" w:rsidP="00AD0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1.2 Технико-экономические параметры существующих объектов социальной инфраструктуры</w:t>
      </w:r>
    </w:p>
    <w:p w:rsidR="00276935" w:rsidRDefault="00BF5122" w:rsidP="00AD0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Липовка</w:t>
      </w:r>
      <w:r w:rsidR="006C37D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76935" w:rsidRDefault="00276935" w:rsidP="00375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1.2.1. Объекты здравоохранения</w:t>
      </w:r>
    </w:p>
    <w:p w:rsidR="00276935" w:rsidRDefault="00276935" w:rsidP="00375E77">
      <w:pPr>
        <w:tabs>
          <w:tab w:val="left" w:pos="2715"/>
        </w:tabs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tbl>
      <w:tblPr>
        <w:tblW w:w="1573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7"/>
        <w:gridCol w:w="3551"/>
        <w:gridCol w:w="3944"/>
        <w:gridCol w:w="3133"/>
        <w:gridCol w:w="2555"/>
        <w:gridCol w:w="1985"/>
      </w:tblGrid>
      <w:tr w:rsidR="00276935" w:rsidTr="00276935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6935" w:rsidRDefault="00276935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6935" w:rsidRDefault="00276935" w:rsidP="00E021E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9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6935" w:rsidRDefault="00276935" w:rsidP="00E021E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1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6935" w:rsidRDefault="00276935" w:rsidP="00E021E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 мед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ерсонала</w:t>
            </w:r>
          </w:p>
        </w:tc>
        <w:tc>
          <w:tcPr>
            <w:tcW w:w="4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6935" w:rsidRDefault="00276935" w:rsidP="00E021E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</w:t>
            </w:r>
          </w:p>
        </w:tc>
      </w:tr>
      <w:tr w:rsidR="00276935" w:rsidTr="00276935">
        <w:trPr>
          <w:trHeight w:val="12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6935" w:rsidRDefault="00276935" w:rsidP="00375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6935" w:rsidRDefault="00276935" w:rsidP="00375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6935" w:rsidRDefault="00276935" w:rsidP="00375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6935" w:rsidRDefault="00276935" w:rsidP="00375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6935" w:rsidRDefault="00276935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Посещений (в смену)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6935" w:rsidRDefault="00276935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 коек</w:t>
            </w:r>
          </w:p>
        </w:tc>
      </w:tr>
      <w:tr w:rsidR="00ED454C" w:rsidTr="006628E7">
        <w:trPr>
          <w:trHeight w:val="21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454C" w:rsidRDefault="00ED454C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454C" w:rsidRPr="00ED454C" w:rsidRDefault="00ED454C" w:rsidP="006628E7">
            <w:pPr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ED454C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ФАП</w:t>
            </w:r>
          </w:p>
        </w:tc>
        <w:tc>
          <w:tcPr>
            <w:tcW w:w="3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454C" w:rsidRPr="00ED454C" w:rsidRDefault="00ED454C" w:rsidP="0066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54C">
              <w:rPr>
                <w:rFonts w:ascii="Times New Roman" w:eastAsia="Calibri" w:hAnsi="Times New Roman" w:cs="Times New Roman"/>
                <w:sz w:val="24"/>
                <w:szCs w:val="24"/>
              </w:rPr>
              <w:t>с. Липовка, ул. Центральная, 16</w:t>
            </w:r>
          </w:p>
        </w:tc>
        <w:tc>
          <w:tcPr>
            <w:tcW w:w="3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454C" w:rsidRPr="00D155B6" w:rsidRDefault="00D155B6" w:rsidP="00C9231A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5B6">
              <w:rPr>
                <w:rFonts w:ascii="Times New Roman" w:eastAsia="Calibri" w:hAnsi="Times New Roman" w:cs="Times New Roman"/>
                <w:sz w:val="24"/>
                <w:szCs w:val="24"/>
              </w:rPr>
              <w:t>1 фельдшер, 1 уборщик помещений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454C" w:rsidRPr="00D155B6" w:rsidRDefault="00D155B6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5B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454C" w:rsidRDefault="00ED454C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155B6" w:rsidTr="006628E7">
        <w:trPr>
          <w:trHeight w:val="71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155B6" w:rsidRDefault="00D155B6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55B6" w:rsidRPr="00ED454C" w:rsidRDefault="00D155B6" w:rsidP="0066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54C">
              <w:rPr>
                <w:rFonts w:ascii="Times New Roman" w:eastAsia="Calibri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3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55B6" w:rsidRPr="00ED454C" w:rsidRDefault="00D155B6" w:rsidP="0066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D454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D454C">
              <w:rPr>
                <w:rFonts w:ascii="Times New Roman" w:eastAsia="Calibri" w:hAnsi="Times New Roman" w:cs="Times New Roman"/>
                <w:sz w:val="24"/>
                <w:szCs w:val="24"/>
              </w:rPr>
              <w:t>. Старая Дмитриевка, ул. Луговая, 13</w:t>
            </w:r>
          </w:p>
        </w:tc>
        <w:tc>
          <w:tcPr>
            <w:tcW w:w="3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155B6" w:rsidRPr="00D155B6" w:rsidRDefault="00D155B6" w:rsidP="00D155B6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5B6">
              <w:rPr>
                <w:rFonts w:ascii="Times New Roman" w:eastAsia="Calibri" w:hAnsi="Times New Roman" w:cs="Times New Roman"/>
                <w:sz w:val="24"/>
                <w:szCs w:val="24"/>
              </w:rPr>
              <w:t>1 фельдшер, 1 уборщик помещений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155B6" w:rsidRPr="00D155B6" w:rsidRDefault="00D155B6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5B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155B6" w:rsidRDefault="00D155B6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276935" w:rsidRDefault="00276935" w:rsidP="00375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Аптеки отсутствуют.</w:t>
      </w:r>
    </w:p>
    <w:p w:rsidR="00276935" w:rsidRDefault="00276935" w:rsidP="00375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76935" w:rsidRDefault="00276935" w:rsidP="00375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1.2.2. Объекты образования</w:t>
      </w:r>
    </w:p>
    <w:p w:rsidR="00276935" w:rsidRDefault="00276935" w:rsidP="00375E77">
      <w:pPr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Система образования выполняет важнейшую социально-экономическую функцию и является одним из определяющих факторов развития </w:t>
      </w:r>
      <w:r w:rsidR="00ED45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сельского поселения Липовка</w:t>
      </w:r>
    </w:p>
    <w:p w:rsidR="00276935" w:rsidRDefault="00276935" w:rsidP="00375E77">
      <w:pPr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Таблица 3 </w:t>
      </w:r>
    </w:p>
    <w:tbl>
      <w:tblPr>
        <w:tblW w:w="15735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554"/>
        <w:gridCol w:w="3002"/>
        <w:gridCol w:w="1913"/>
        <w:gridCol w:w="1902"/>
        <w:gridCol w:w="1381"/>
        <w:gridCol w:w="1914"/>
        <w:gridCol w:w="2375"/>
        <w:gridCol w:w="2694"/>
      </w:tblGrid>
      <w:tr w:rsidR="00276935" w:rsidTr="00276935">
        <w:tc>
          <w:tcPr>
            <w:tcW w:w="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76935" w:rsidRDefault="00276935" w:rsidP="00375E77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76935" w:rsidRDefault="00276935" w:rsidP="00375E77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76935" w:rsidRDefault="00276935" w:rsidP="00375E77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9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76935" w:rsidRDefault="00276935" w:rsidP="00375E77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76935" w:rsidRDefault="00276935" w:rsidP="00375E77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персонала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76935" w:rsidRDefault="00276935" w:rsidP="00375E77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Проектная мощность</w:t>
            </w: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76935" w:rsidRDefault="00276935" w:rsidP="00375E77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Фактическое посещение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76935" w:rsidRDefault="00276935" w:rsidP="00375E77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Резерв/дефицит мест</w:t>
            </w:r>
          </w:p>
        </w:tc>
      </w:tr>
      <w:tr w:rsidR="00ED454C" w:rsidTr="00370406">
        <w:trPr>
          <w:trHeight w:val="134"/>
        </w:trPr>
        <w:tc>
          <w:tcPr>
            <w:tcW w:w="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D454C" w:rsidRDefault="00ED454C" w:rsidP="00375E77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454C" w:rsidRPr="00ED454C" w:rsidRDefault="00ED454C" w:rsidP="0066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54C">
              <w:rPr>
                <w:rFonts w:ascii="Times New Roman" w:eastAsia="Calibri" w:hAnsi="Times New Roman" w:cs="Times New Roman"/>
                <w:sz w:val="24"/>
                <w:szCs w:val="24"/>
              </w:rPr>
              <w:t>ГБОУ ООШ с. Липовка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454C" w:rsidRPr="00ED454C" w:rsidRDefault="00ED454C" w:rsidP="0066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54C">
              <w:rPr>
                <w:rFonts w:ascii="Times New Roman" w:eastAsia="Calibri" w:hAnsi="Times New Roman" w:cs="Times New Roman"/>
                <w:sz w:val="24"/>
                <w:szCs w:val="24"/>
              </w:rPr>
              <w:t>с. Липовка, ул. Школьная, 4</w:t>
            </w:r>
          </w:p>
        </w:tc>
        <w:tc>
          <w:tcPr>
            <w:tcW w:w="19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454C" w:rsidRPr="00131776" w:rsidRDefault="00ED454C" w:rsidP="00375E77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454C" w:rsidRDefault="00422ECD" w:rsidP="00375E77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функционирует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D454C" w:rsidRDefault="00ED454C" w:rsidP="00375E77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D454C" w:rsidRPr="00422ECD" w:rsidRDefault="00370406" w:rsidP="00375E77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D454C" w:rsidRDefault="006628E7" w:rsidP="00375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ED454C" w:rsidTr="006628E7">
        <w:trPr>
          <w:trHeight w:val="134"/>
        </w:trPr>
        <w:tc>
          <w:tcPr>
            <w:tcW w:w="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454C" w:rsidRDefault="00ED454C" w:rsidP="00375E77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454C" w:rsidRPr="00ED454C" w:rsidRDefault="00ED454C" w:rsidP="0066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ООШ </w:t>
            </w:r>
            <w:proofErr w:type="gramStart"/>
            <w:r w:rsidRPr="00ED454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D454C">
              <w:rPr>
                <w:rFonts w:ascii="Times New Roman" w:eastAsia="Calibri" w:hAnsi="Times New Roman" w:cs="Times New Roman"/>
                <w:sz w:val="24"/>
                <w:szCs w:val="24"/>
              </w:rPr>
              <w:t>. Старая Дмитриевка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454C" w:rsidRPr="00ED454C" w:rsidRDefault="00ED454C" w:rsidP="0066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D454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D454C">
              <w:rPr>
                <w:rFonts w:ascii="Times New Roman" w:eastAsia="Calibri" w:hAnsi="Times New Roman" w:cs="Times New Roman"/>
                <w:sz w:val="24"/>
                <w:szCs w:val="24"/>
              </w:rPr>
              <w:t>. Старая Дмитриевка, ул. Центральная, 15</w:t>
            </w:r>
          </w:p>
        </w:tc>
        <w:tc>
          <w:tcPr>
            <w:tcW w:w="19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454C" w:rsidRPr="00131776" w:rsidRDefault="00ED454C" w:rsidP="00375E77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454C" w:rsidRDefault="00422ECD" w:rsidP="00375E77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функционирует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454C" w:rsidRDefault="00ED454C" w:rsidP="00375E77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454C" w:rsidRPr="00422ECD" w:rsidRDefault="00370406" w:rsidP="00375E77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454C" w:rsidRDefault="006628E7" w:rsidP="00375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</w:tr>
    </w:tbl>
    <w:p w:rsidR="00276935" w:rsidRDefault="00276935" w:rsidP="00375E77">
      <w:pPr>
        <w:shd w:val="clear" w:color="auto" w:fill="FFFFFF"/>
        <w:autoSpaceDN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935" w:rsidRPr="003E3A53" w:rsidRDefault="003E3A53" w:rsidP="00375E77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53">
        <w:rPr>
          <w:rFonts w:ascii="Times New Roman" w:hAnsi="Times New Roman" w:cs="Times New Roman"/>
          <w:sz w:val="28"/>
          <w:szCs w:val="28"/>
        </w:rPr>
        <w:t>На территории</w:t>
      </w:r>
      <w:r w:rsidR="0037040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Липовка</w:t>
      </w:r>
      <w:r w:rsidRPr="003E3A53">
        <w:rPr>
          <w:rFonts w:ascii="Times New Roman" w:hAnsi="Times New Roman" w:cs="Times New Roman"/>
          <w:bCs/>
          <w:sz w:val="28"/>
          <w:szCs w:val="28"/>
        </w:rPr>
        <w:t xml:space="preserve"> учреждения детского дошкольного образования и дополнительного образования отсутствуют.</w:t>
      </w:r>
    </w:p>
    <w:p w:rsidR="00276935" w:rsidRPr="00261C6C" w:rsidRDefault="00276935" w:rsidP="0061391A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76935" w:rsidRPr="00261C6C">
          <w:pgSz w:w="16834" w:h="11909" w:orient="landscape"/>
          <w:pgMar w:top="1418" w:right="567" w:bottom="567" w:left="567" w:header="720" w:footer="720" w:gutter="0"/>
          <w:cols w:space="720"/>
        </w:sectPr>
      </w:pPr>
    </w:p>
    <w:p w:rsidR="00276935" w:rsidRDefault="00276935" w:rsidP="00375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1.2.3. Объекты физической культуры и массового спорта</w:t>
      </w:r>
    </w:p>
    <w:p w:rsidR="00276935" w:rsidRDefault="00276935" w:rsidP="00375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Хорошее здоровье обеспечивает долгую и активную жизнь, способствует выполнению планов, преодолению трудностей, дает возможность успешно решать жизненные задачи. Основная задача администрации сельского поселения по реализации политики в области физической культуры и спорта заключается в создании для населения условий для занятий физической культурой и спортом.</w:t>
      </w:r>
    </w:p>
    <w:p w:rsidR="007967B0" w:rsidRPr="007967B0" w:rsidRDefault="007967B0" w:rsidP="007967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9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Существующие объекты физической культуры и массового спорта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3658"/>
        <w:gridCol w:w="2857"/>
        <w:gridCol w:w="2781"/>
      </w:tblGrid>
      <w:tr w:rsidR="007967B0" w:rsidRPr="007967B0" w:rsidTr="007967B0">
        <w:tc>
          <w:tcPr>
            <w:tcW w:w="561" w:type="dxa"/>
            <w:shd w:val="clear" w:color="auto" w:fill="auto"/>
            <w:vAlign w:val="center"/>
          </w:tcPr>
          <w:p w:rsidR="007967B0" w:rsidRPr="007967B0" w:rsidRDefault="007967B0" w:rsidP="00796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7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67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67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7967B0" w:rsidRPr="007967B0" w:rsidRDefault="007967B0" w:rsidP="00796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7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7967B0" w:rsidRPr="007967B0" w:rsidRDefault="007967B0" w:rsidP="00796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7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7967B0" w:rsidRPr="007967B0" w:rsidRDefault="007967B0" w:rsidP="00796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7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</w:t>
            </w:r>
          </w:p>
        </w:tc>
      </w:tr>
      <w:tr w:rsidR="00370406" w:rsidRPr="007967B0" w:rsidTr="006628E7">
        <w:trPr>
          <w:trHeight w:val="685"/>
        </w:trPr>
        <w:tc>
          <w:tcPr>
            <w:tcW w:w="561" w:type="dxa"/>
            <w:shd w:val="clear" w:color="auto" w:fill="auto"/>
            <w:vAlign w:val="center"/>
          </w:tcPr>
          <w:p w:rsidR="00370406" w:rsidRPr="007967B0" w:rsidRDefault="00370406" w:rsidP="00796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7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8" w:type="dxa"/>
            <w:shd w:val="clear" w:color="auto" w:fill="auto"/>
          </w:tcPr>
          <w:p w:rsidR="00370406" w:rsidRPr="00370406" w:rsidRDefault="00370406" w:rsidP="0066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0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 ГБОУ ООШ с. Липовка</w:t>
            </w:r>
          </w:p>
        </w:tc>
        <w:tc>
          <w:tcPr>
            <w:tcW w:w="2857" w:type="dxa"/>
            <w:shd w:val="clear" w:color="auto" w:fill="auto"/>
          </w:tcPr>
          <w:p w:rsidR="00370406" w:rsidRPr="00370406" w:rsidRDefault="00370406" w:rsidP="0066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06">
              <w:rPr>
                <w:rFonts w:ascii="Times New Roman" w:eastAsia="Calibri" w:hAnsi="Times New Roman" w:cs="Times New Roman"/>
                <w:sz w:val="24"/>
                <w:szCs w:val="24"/>
              </w:rPr>
              <w:t>с. Липовка, ул. Школьная, 4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370406" w:rsidRPr="007967B0" w:rsidRDefault="00370406" w:rsidP="00796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967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=148</w:t>
            </w:r>
            <w:r w:rsidRPr="00796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7967B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70406" w:rsidRPr="007967B0" w:rsidTr="006628E7">
        <w:trPr>
          <w:trHeight w:val="685"/>
        </w:trPr>
        <w:tc>
          <w:tcPr>
            <w:tcW w:w="561" w:type="dxa"/>
            <w:shd w:val="clear" w:color="auto" w:fill="auto"/>
            <w:vAlign w:val="center"/>
          </w:tcPr>
          <w:p w:rsidR="00370406" w:rsidRPr="007967B0" w:rsidRDefault="00370406" w:rsidP="00796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7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8" w:type="dxa"/>
            <w:shd w:val="clear" w:color="auto" w:fill="auto"/>
          </w:tcPr>
          <w:p w:rsidR="00370406" w:rsidRPr="00370406" w:rsidRDefault="00370406" w:rsidP="006628E7">
            <w:pPr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370406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 xml:space="preserve">Плоскостное сооружение </w:t>
            </w:r>
            <w:r w:rsidRPr="00370406">
              <w:rPr>
                <w:rFonts w:ascii="Times New Roman" w:eastAsia="Calibri" w:hAnsi="Times New Roman" w:cs="Times New Roman"/>
                <w:sz w:val="24"/>
                <w:szCs w:val="24"/>
              </w:rPr>
              <w:t>ГБОУ ООШ с. Липовка</w:t>
            </w:r>
          </w:p>
        </w:tc>
        <w:tc>
          <w:tcPr>
            <w:tcW w:w="2857" w:type="dxa"/>
            <w:shd w:val="clear" w:color="auto" w:fill="auto"/>
          </w:tcPr>
          <w:p w:rsidR="00370406" w:rsidRPr="00370406" w:rsidRDefault="00370406" w:rsidP="0066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06">
              <w:rPr>
                <w:rFonts w:ascii="Times New Roman" w:eastAsia="Calibri" w:hAnsi="Times New Roman" w:cs="Times New Roman"/>
                <w:sz w:val="24"/>
                <w:szCs w:val="24"/>
              </w:rPr>
              <w:t>с. Липовка, ул. Школьная, 4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370406" w:rsidRPr="007967B0" w:rsidRDefault="00370406" w:rsidP="00796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7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=0,18 га</w:t>
            </w:r>
          </w:p>
        </w:tc>
      </w:tr>
      <w:tr w:rsidR="00370406" w:rsidRPr="007967B0" w:rsidTr="006628E7">
        <w:trPr>
          <w:trHeight w:val="685"/>
        </w:trPr>
        <w:tc>
          <w:tcPr>
            <w:tcW w:w="561" w:type="dxa"/>
            <w:shd w:val="clear" w:color="auto" w:fill="auto"/>
            <w:vAlign w:val="center"/>
          </w:tcPr>
          <w:p w:rsidR="00370406" w:rsidRPr="007967B0" w:rsidRDefault="00370406" w:rsidP="00796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8" w:type="dxa"/>
            <w:shd w:val="clear" w:color="auto" w:fill="auto"/>
          </w:tcPr>
          <w:p w:rsidR="00370406" w:rsidRPr="00370406" w:rsidRDefault="00370406" w:rsidP="0066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4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 зал ГБОУ ООШ </w:t>
            </w:r>
            <w:proofErr w:type="gramStart"/>
            <w:r w:rsidRPr="0037040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370406">
              <w:rPr>
                <w:rFonts w:ascii="Times New Roman" w:eastAsia="Calibri" w:hAnsi="Times New Roman" w:cs="Times New Roman"/>
                <w:sz w:val="24"/>
                <w:szCs w:val="24"/>
              </w:rPr>
              <w:t>. Старая Дмитриевка</w:t>
            </w:r>
          </w:p>
        </w:tc>
        <w:tc>
          <w:tcPr>
            <w:tcW w:w="2857" w:type="dxa"/>
            <w:shd w:val="clear" w:color="auto" w:fill="auto"/>
          </w:tcPr>
          <w:p w:rsidR="00370406" w:rsidRPr="00370406" w:rsidRDefault="00370406" w:rsidP="0066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40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370406">
              <w:rPr>
                <w:rFonts w:ascii="Times New Roman" w:eastAsia="Calibri" w:hAnsi="Times New Roman" w:cs="Times New Roman"/>
                <w:sz w:val="24"/>
                <w:szCs w:val="24"/>
              </w:rPr>
              <w:t>. Старая Дмитриевка, ул. Центральная, 15</w:t>
            </w:r>
          </w:p>
        </w:tc>
        <w:tc>
          <w:tcPr>
            <w:tcW w:w="2781" w:type="dxa"/>
            <w:shd w:val="clear" w:color="auto" w:fill="auto"/>
          </w:tcPr>
          <w:p w:rsidR="00370406" w:rsidRDefault="00370406" w:rsidP="00370406">
            <w:pPr>
              <w:jc w:val="center"/>
            </w:pPr>
            <w:r w:rsidRPr="004051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=144</w:t>
            </w:r>
            <w:r w:rsidRPr="00405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4051A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70406" w:rsidRPr="007967B0" w:rsidTr="006628E7">
        <w:trPr>
          <w:trHeight w:val="685"/>
        </w:trPr>
        <w:tc>
          <w:tcPr>
            <w:tcW w:w="561" w:type="dxa"/>
            <w:shd w:val="clear" w:color="auto" w:fill="auto"/>
            <w:vAlign w:val="center"/>
          </w:tcPr>
          <w:p w:rsidR="00370406" w:rsidRPr="007967B0" w:rsidRDefault="00370406" w:rsidP="00796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8" w:type="dxa"/>
            <w:shd w:val="clear" w:color="auto" w:fill="auto"/>
          </w:tcPr>
          <w:p w:rsidR="00370406" w:rsidRPr="00370406" w:rsidRDefault="00370406" w:rsidP="006628E7">
            <w:pPr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370406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 xml:space="preserve">Плоскостное сооружение </w:t>
            </w:r>
            <w:r w:rsidRPr="003704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ООШ </w:t>
            </w:r>
            <w:proofErr w:type="gramStart"/>
            <w:r w:rsidRPr="0037040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370406">
              <w:rPr>
                <w:rFonts w:ascii="Times New Roman" w:eastAsia="Calibri" w:hAnsi="Times New Roman" w:cs="Times New Roman"/>
                <w:sz w:val="24"/>
                <w:szCs w:val="24"/>
              </w:rPr>
              <w:t>. Старая Дмитриевка</w:t>
            </w:r>
          </w:p>
        </w:tc>
        <w:tc>
          <w:tcPr>
            <w:tcW w:w="2857" w:type="dxa"/>
            <w:shd w:val="clear" w:color="auto" w:fill="auto"/>
          </w:tcPr>
          <w:p w:rsidR="00370406" w:rsidRPr="00370406" w:rsidRDefault="00370406" w:rsidP="0066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40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370406">
              <w:rPr>
                <w:rFonts w:ascii="Times New Roman" w:eastAsia="Calibri" w:hAnsi="Times New Roman" w:cs="Times New Roman"/>
                <w:sz w:val="24"/>
                <w:szCs w:val="24"/>
              </w:rPr>
              <w:t>. Старая Дмитриевка, ул. Центральная, 15</w:t>
            </w:r>
          </w:p>
        </w:tc>
        <w:tc>
          <w:tcPr>
            <w:tcW w:w="2781" w:type="dxa"/>
            <w:shd w:val="clear" w:color="auto" w:fill="auto"/>
          </w:tcPr>
          <w:p w:rsidR="00370406" w:rsidRDefault="00370406" w:rsidP="00370406">
            <w:pPr>
              <w:jc w:val="center"/>
            </w:pPr>
            <w:r w:rsidRPr="004051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=0,18 га</w:t>
            </w:r>
          </w:p>
        </w:tc>
      </w:tr>
    </w:tbl>
    <w:p w:rsidR="0034308D" w:rsidRDefault="00276935" w:rsidP="00343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76935" w:rsidRPr="0034308D" w:rsidRDefault="00276935" w:rsidP="00343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1.2.4. Объекты культуры и массового отдыха</w:t>
      </w:r>
    </w:p>
    <w:p w:rsidR="00276935" w:rsidRDefault="00276935" w:rsidP="00375E77">
      <w:pPr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Задача органов местного самоуправления на современном этапе заключается не только в сохранении традиций, оставленных нам предками, но и во внедрении новых инновационных методов проведения и организации досуга населения в сельской местности. </w:t>
      </w:r>
    </w:p>
    <w:p w:rsidR="0034308D" w:rsidRPr="0034308D" w:rsidRDefault="0034308D" w:rsidP="00343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4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Существующие объекты культуры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2525"/>
        <w:gridCol w:w="2268"/>
        <w:gridCol w:w="1418"/>
        <w:gridCol w:w="1134"/>
        <w:gridCol w:w="992"/>
        <w:gridCol w:w="1276"/>
      </w:tblGrid>
      <w:tr w:rsidR="004A27D2" w:rsidRPr="0034308D" w:rsidTr="004A27D2">
        <w:tc>
          <w:tcPr>
            <w:tcW w:w="560" w:type="dxa"/>
            <w:vMerge w:val="restart"/>
            <w:shd w:val="clear" w:color="auto" w:fill="auto"/>
          </w:tcPr>
          <w:p w:rsidR="004A27D2" w:rsidRPr="0034308D" w:rsidRDefault="004A27D2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43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43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25" w:type="dxa"/>
            <w:vMerge w:val="restart"/>
            <w:shd w:val="clear" w:color="auto" w:fill="auto"/>
            <w:vAlign w:val="center"/>
          </w:tcPr>
          <w:p w:rsidR="004A27D2" w:rsidRPr="0034308D" w:rsidRDefault="004A27D2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A27D2" w:rsidRPr="0034308D" w:rsidRDefault="004A27D2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A27D2" w:rsidRPr="0034308D" w:rsidRDefault="004A27D2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418" w:type="dxa"/>
            <w:vMerge w:val="restart"/>
            <w:vAlign w:val="center"/>
          </w:tcPr>
          <w:p w:rsidR="004A27D2" w:rsidRPr="0034308D" w:rsidRDefault="004A27D2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персонала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7D2" w:rsidRPr="0034308D" w:rsidRDefault="004A27D2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Клуб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27D2" w:rsidRPr="0034308D" w:rsidRDefault="004A27D2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  <w:vMerge w:val="restart"/>
          </w:tcPr>
          <w:p w:rsidR="004A27D2" w:rsidRPr="0034308D" w:rsidRDefault="004A27D2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A27D2" w:rsidRPr="0034308D" w:rsidTr="004A27D2">
        <w:tc>
          <w:tcPr>
            <w:tcW w:w="560" w:type="dxa"/>
            <w:vMerge/>
            <w:shd w:val="clear" w:color="auto" w:fill="auto"/>
          </w:tcPr>
          <w:p w:rsidR="004A27D2" w:rsidRPr="0034308D" w:rsidRDefault="004A27D2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vMerge/>
            <w:shd w:val="clear" w:color="auto" w:fill="auto"/>
            <w:vAlign w:val="center"/>
          </w:tcPr>
          <w:p w:rsidR="004A27D2" w:rsidRPr="0034308D" w:rsidRDefault="004A27D2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A27D2" w:rsidRPr="0034308D" w:rsidRDefault="004A27D2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A27D2" w:rsidRPr="0034308D" w:rsidRDefault="004A27D2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A27D2" w:rsidRPr="0034308D" w:rsidRDefault="004A27D2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мест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27D2" w:rsidRPr="0034308D" w:rsidRDefault="004A27D2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книг</w:t>
            </w:r>
          </w:p>
        </w:tc>
        <w:tc>
          <w:tcPr>
            <w:tcW w:w="1276" w:type="dxa"/>
            <w:vMerge/>
          </w:tcPr>
          <w:p w:rsidR="004A27D2" w:rsidRPr="0034308D" w:rsidRDefault="004A27D2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1363" w:rsidRPr="0034308D" w:rsidTr="004A27D2">
        <w:trPr>
          <w:trHeight w:val="685"/>
        </w:trPr>
        <w:tc>
          <w:tcPr>
            <w:tcW w:w="560" w:type="dxa"/>
            <w:shd w:val="clear" w:color="auto" w:fill="auto"/>
            <w:vAlign w:val="center"/>
          </w:tcPr>
          <w:p w:rsidR="00CF1363" w:rsidRPr="0034308D" w:rsidRDefault="00CF1363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CF1363" w:rsidRPr="004A27D2" w:rsidRDefault="00CF1363" w:rsidP="0066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7D2">
              <w:rPr>
                <w:rFonts w:ascii="Times New Roman" w:eastAsia="Calibri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268" w:type="dxa"/>
            <w:shd w:val="clear" w:color="auto" w:fill="auto"/>
          </w:tcPr>
          <w:p w:rsidR="00CF1363" w:rsidRPr="004A27D2" w:rsidRDefault="00CF1363" w:rsidP="0066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7D2">
              <w:rPr>
                <w:rFonts w:ascii="Times New Roman" w:eastAsia="Calibri" w:hAnsi="Times New Roman" w:cs="Times New Roman"/>
                <w:sz w:val="24"/>
                <w:szCs w:val="24"/>
              </w:rPr>
              <w:t>с. Липовка, ул. Школьная, 4</w:t>
            </w:r>
          </w:p>
        </w:tc>
        <w:tc>
          <w:tcPr>
            <w:tcW w:w="1418" w:type="dxa"/>
            <w:vAlign w:val="center"/>
          </w:tcPr>
          <w:p w:rsidR="00CF1363" w:rsidRPr="00422ECD" w:rsidRDefault="00422ECD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2E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363" w:rsidRPr="00422ECD" w:rsidRDefault="00CF1363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ECD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1363" w:rsidRPr="00422ECD" w:rsidRDefault="00CF1363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363" w:rsidRPr="00422ECD" w:rsidRDefault="00422ECD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ECD">
              <w:rPr>
                <w:rFonts w:ascii="Times New Roman" w:eastAsia="Calibri" w:hAnsi="Times New Roman" w:cs="Times New Roman"/>
                <w:sz w:val="24"/>
                <w:szCs w:val="24"/>
              </w:rPr>
              <w:t>Закрыт</w:t>
            </w:r>
          </w:p>
        </w:tc>
      </w:tr>
      <w:tr w:rsidR="00CF1363" w:rsidRPr="0034308D" w:rsidTr="004A27D2">
        <w:trPr>
          <w:trHeight w:val="685"/>
        </w:trPr>
        <w:tc>
          <w:tcPr>
            <w:tcW w:w="560" w:type="dxa"/>
            <w:shd w:val="clear" w:color="auto" w:fill="auto"/>
            <w:vAlign w:val="center"/>
          </w:tcPr>
          <w:p w:rsidR="00CF1363" w:rsidRPr="0034308D" w:rsidRDefault="00CF1363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0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  <w:shd w:val="clear" w:color="auto" w:fill="auto"/>
          </w:tcPr>
          <w:p w:rsidR="00CF1363" w:rsidRPr="004A27D2" w:rsidRDefault="00CF1363" w:rsidP="0066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7D2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68" w:type="dxa"/>
            <w:shd w:val="clear" w:color="auto" w:fill="auto"/>
          </w:tcPr>
          <w:p w:rsidR="00CF1363" w:rsidRPr="004A27D2" w:rsidRDefault="00CF1363" w:rsidP="0066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7D2">
              <w:rPr>
                <w:rFonts w:ascii="Times New Roman" w:eastAsia="Calibri" w:hAnsi="Times New Roman" w:cs="Times New Roman"/>
                <w:sz w:val="24"/>
                <w:szCs w:val="24"/>
              </w:rPr>
              <w:t>с. Липовка, ул. Школьная, 4</w:t>
            </w:r>
          </w:p>
        </w:tc>
        <w:tc>
          <w:tcPr>
            <w:tcW w:w="1418" w:type="dxa"/>
            <w:vAlign w:val="center"/>
          </w:tcPr>
          <w:p w:rsidR="00CF1363" w:rsidRPr="00422ECD" w:rsidRDefault="00422ECD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2E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363" w:rsidRPr="00422ECD" w:rsidRDefault="00CF1363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1363" w:rsidRPr="00422ECD" w:rsidRDefault="00CF1363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363" w:rsidRPr="00422ECD" w:rsidRDefault="00422ECD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ECD">
              <w:rPr>
                <w:rFonts w:ascii="Times New Roman" w:eastAsia="Calibri" w:hAnsi="Times New Roman" w:cs="Times New Roman"/>
                <w:sz w:val="24"/>
                <w:szCs w:val="24"/>
              </w:rPr>
              <w:t>Закрыта</w:t>
            </w:r>
          </w:p>
        </w:tc>
      </w:tr>
      <w:tr w:rsidR="00CF1363" w:rsidRPr="0034308D" w:rsidTr="004A27D2">
        <w:trPr>
          <w:trHeight w:val="685"/>
        </w:trPr>
        <w:tc>
          <w:tcPr>
            <w:tcW w:w="560" w:type="dxa"/>
            <w:shd w:val="clear" w:color="auto" w:fill="auto"/>
            <w:vAlign w:val="center"/>
          </w:tcPr>
          <w:p w:rsidR="00CF1363" w:rsidRPr="0034308D" w:rsidRDefault="00CF1363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5" w:type="dxa"/>
            <w:shd w:val="clear" w:color="auto" w:fill="auto"/>
          </w:tcPr>
          <w:p w:rsidR="00CF1363" w:rsidRPr="004A27D2" w:rsidRDefault="00CF1363" w:rsidP="0066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7D2">
              <w:rPr>
                <w:rFonts w:ascii="Times New Roman" w:eastAsia="Calibri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268" w:type="dxa"/>
            <w:shd w:val="clear" w:color="auto" w:fill="auto"/>
          </w:tcPr>
          <w:p w:rsidR="00CF1363" w:rsidRPr="004A27D2" w:rsidRDefault="00CF1363" w:rsidP="0066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7D2">
              <w:rPr>
                <w:rFonts w:ascii="Times New Roman" w:eastAsia="Calibri" w:hAnsi="Times New Roman" w:cs="Times New Roman"/>
                <w:sz w:val="24"/>
                <w:szCs w:val="24"/>
              </w:rPr>
              <w:t>с. Липовка, ул. Центральная</w:t>
            </w:r>
          </w:p>
        </w:tc>
        <w:tc>
          <w:tcPr>
            <w:tcW w:w="1418" w:type="dxa"/>
            <w:vAlign w:val="center"/>
          </w:tcPr>
          <w:p w:rsidR="00CF1363" w:rsidRPr="00CF1363" w:rsidRDefault="00422ECD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2E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363" w:rsidRPr="0034308D" w:rsidRDefault="00CF1363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1363" w:rsidRPr="0034308D" w:rsidRDefault="00CF1363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363" w:rsidRPr="0034308D" w:rsidRDefault="004A27D2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Закрыт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аварийное состояние</w:t>
            </w:r>
          </w:p>
        </w:tc>
      </w:tr>
      <w:tr w:rsidR="004A27D2" w:rsidRPr="0034308D" w:rsidTr="004A27D2">
        <w:trPr>
          <w:trHeight w:val="685"/>
        </w:trPr>
        <w:tc>
          <w:tcPr>
            <w:tcW w:w="560" w:type="dxa"/>
            <w:shd w:val="clear" w:color="auto" w:fill="auto"/>
            <w:vAlign w:val="center"/>
          </w:tcPr>
          <w:p w:rsidR="004A27D2" w:rsidRDefault="004A27D2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5" w:type="dxa"/>
            <w:shd w:val="clear" w:color="auto" w:fill="auto"/>
          </w:tcPr>
          <w:p w:rsidR="004A27D2" w:rsidRPr="004A27D2" w:rsidRDefault="004A27D2" w:rsidP="0066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7D2">
              <w:rPr>
                <w:rFonts w:ascii="Times New Roman" w:eastAsia="Calibri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268" w:type="dxa"/>
            <w:shd w:val="clear" w:color="auto" w:fill="auto"/>
          </w:tcPr>
          <w:p w:rsidR="004A27D2" w:rsidRPr="004A27D2" w:rsidRDefault="004A27D2" w:rsidP="0066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27D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4A27D2">
              <w:rPr>
                <w:rFonts w:ascii="Times New Roman" w:eastAsia="Calibri" w:hAnsi="Times New Roman" w:cs="Times New Roman"/>
                <w:sz w:val="24"/>
                <w:szCs w:val="24"/>
              </w:rPr>
              <w:t>. Старая Дмитриевка, ул. Центральная, 15</w:t>
            </w:r>
          </w:p>
        </w:tc>
        <w:tc>
          <w:tcPr>
            <w:tcW w:w="1418" w:type="dxa"/>
            <w:vAlign w:val="center"/>
          </w:tcPr>
          <w:p w:rsidR="004A27D2" w:rsidRPr="002A68E4" w:rsidRDefault="00D155B6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7D2" w:rsidRDefault="004A27D2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27D2" w:rsidRPr="0034308D" w:rsidRDefault="004A27D2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27D2" w:rsidRPr="0034308D" w:rsidRDefault="004A27D2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27D2" w:rsidRPr="0034308D" w:rsidTr="004A27D2">
        <w:trPr>
          <w:trHeight w:val="685"/>
        </w:trPr>
        <w:tc>
          <w:tcPr>
            <w:tcW w:w="560" w:type="dxa"/>
            <w:shd w:val="clear" w:color="auto" w:fill="auto"/>
            <w:vAlign w:val="center"/>
          </w:tcPr>
          <w:p w:rsidR="004A27D2" w:rsidRDefault="004A27D2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5" w:type="dxa"/>
            <w:shd w:val="clear" w:color="auto" w:fill="auto"/>
          </w:tcPr>
          <w:p w:rsidR="004A27D2" w:rsidRPr="004A27D2" w:rsidRDefault="004A27D2" w:rsidP="0066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7D2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68" w:type="dxa"/>
            <w:shd w:val="clear" w:color="auto" w:fill="auto"/>
          </w:tcPr>
          <w:p w:rsidR="004A27D2" w:rsidRPr="004A27D2" w:rsidRDefault="004A27D2" w:rsidP="0066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27D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4A27D2">
              <w:rPr>
                <w:rFonts w:ascii="Times New Roman" w:eastAsia="Calibri" w:hAnsi="Times New Roman" w:cs="Times New Roman"/>
                <w:sz w:val="24"/>
                <w:szCs w:val="24"/>
              </w:rPr>
              <w:t>. Старая Дмитриевка, ул. Центральная, 15</w:t>
            </w:r>
          </w:p>
        </w:tc>
        <w:tc>
          <w:tcPr>
            <w:tcW w:w="1418" w:type="dxa"/>
            <w:vAlign w:val="center"/>
          </w:tcPr>
          <w:p w:rsidR="004A27D2" w:rsidRPr="002A68E4" w:rsidRDefault="00D155B6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7D2" w:rsidRDefault="004A27D2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A27D2" w:rsidRPr="0034308D" w:rsidRDefault="00422ECD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7 517</w:t>
            </w:r>
          </w:p>
        </w:tc>
        <w:tc>
          <w:tcPr>
            <w:tcW w:w="1276" w:type="dxa"/>
          </w:tcPr>
          <w:p w:rsidR="004A27D2" w:rsidRPr="0034308D" w:rsidRDefault="004A27D2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27D2" w:rsidRPr="0034308D" w:rsidTr="004A27D2">
        <w:trPr>
          <w:trHeight w:val="685"/>
        </w:trPr>
        <w:tc>
          <w:tcPr>
            <w:tcW w:w="560" w:type="dxa"/>
            <w:shd w:val="clear" w:color="auto" w:fill="auto"/>
            <w:vAlign w:val="center"/>
          </w:tcPr>
          <w:p w:rsidR="004A27D2" w:rsidRDefault="004A27D2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5" w:type="dxa"/>
            <w:shd w:val="clear" w:color="auto" w:fill="auto"/>
          </w:tcPr>
          <w:p w:rsidR="004A27D2" w:rsidRPr="004A27D2" w:rsidRDefault="004A27D2" w:rsidP="0066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7D2">
              <w:rPr>
                <w:rFonts w:ascii="Times New Roman" w:eastAsia="Calibri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268" w:type="dxa"/>
            <w:shd w:val="clear" w:color="auto" w:fill="auto"/>
          </w:tcPr>
          <w:p w:rsidR="004A27D2" w:rsidRPr="004A27D2" w:rsidRDefault="004A27D2" w:rsidP="0066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27D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4A27D2">
              <w:rPr>
                <w:rFonts w:ascii="Times New Roman" w:eastAsia="Calibri" w:hAnsi="Times New Roman" w:cs="Times New Roman"/>
                <w:sz w:val="24"/>
                <w:szCs w:val="24"/>
              </w:rPr>
              <w:t>. Старая Дмитриевка, ул. Кооперативная</w:t>
            </w:r>
          </w:p>
        </w:tc>
        <w:tc>
          <w:tcPr>
            <w:tcW w:w="1418" w:type="dxa"/>
            <w:vAlign w:val="center"/>
          </w:tcPr>
          <w:p w:rsidR="004A27D2" w:rsidRPr="002A68E4" w:rsidRDefault="00D155B6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7D2" w:rsidRDefault="00422ECD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27D2" w:rsidRPr="0034308D" w:rsidRDefault="004A27D2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27D2" w:rsidRPr="0034308D" w:rsidRDefault="004A27D2" w:rsidP="0034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4308D" w:rsidRDefault="0034308D" w:rsidP="00375E77">
      <w:pPr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</w:rPr>
      </w:pPr>
    </w:p>
    <w:p w:rsidR="00276935" w:rsidRDefault="00276935" w:rsidP="00375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76935" w:rsidRDefault="00276935" w:rsidP="00375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1.2.5. Предприятия торговли, общественного питания, бытового обслуживания</w:t>
      </w:r>
    </w:p>
    <w:p w:rsidR="00276935" w:rsidRDefault="00BD6480" w:rsidP="00375E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сельском поселении Липовка</w:t>
      </w:r>
      <w:r w:rsidR="002769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расположены следующие объекты:</w:t>
      </w:r>
    </w:p>
    <w:p w:rsidR="00276935" w:rsidRDefault="00276935" w:rsidP="00375E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en-US" w:eastAsia="ru-RU"/>
        </w:rPr>
        <w:t>Предприятияторговли</w:t>
      </w:r>
      <w:proofErr w:type="spellEnd"/>
    </w:p>
    <w:p w:rsidR="00276935" w:rsidRDefault="00276935" w:rsidP="00375E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Таблица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6</w:t>
      </w:r>
      <w:proofErr w:type="gramEnd"/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0"/>
        <w:gridCol w:w="4164"/>
        <w:gridCol w:w="2794"/>
        <w:gridCol w:w="2229"/>
      </w:tblGrid>
      <w:tr w:rsidR="00276935" w:rsidTr="00276935">
        <w:trPr>
          <w:trHeight w:val="266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6935" w:rsidRDefault="00276935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6935" w:rsidRDefault="00276935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6935" w:rsidRDefault="00276935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6935" w:rsidRDefault="00276935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Площадь, м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D6480" w:rsidTr="006628E7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6480" w:rsidRDefault="00BD6480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480" w:rsidRPr="00BD6480" w:rsidRDefault="00BD6480" w:rsidP="0066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480">
              <w:rPr>
                <w:rFonts w:ascii="Times New Roman" w:eastAsia="Calibri" w:hAnsi="Times New Roman" w:cs="Times New Roman"/>
                <w:sz w:val="24"/>
                <w:szCs w:val="24"/>
              </w:rPr>
              <w:t>Сергиеское</w:t>
            </w:r>
            <w:proofErr w:type="spellEnd"/>
            <w:r w:rsidRPr="00BD64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потребительское общество</w:t>
            </w:r>
          </w:p>
        </w:tc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480" w:rsidRPr="00BD6480" w:rsidRDefault="00BD6480" w:rsidP="0066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480">
              <w:rPr>
                <w:rFonts w:ascii="Times New Roman" w:eastAsia="Calibri" w:hAnsi="Times New Roman" w:cs="Times New Roman"/>
                <w:sz w:val="24"/>
                <w:szCs w:val="24"/>
              </w:rPr>
              <w:t>с. Липовка, ул. Школьная,2</w:t>
            </w:r>
          </w:p>
        </w:tc>
        <w:tc>
          <w:tcPr>
            <w:tcW w:w="2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480" w:rsidRPr="00BD6480" w:rsidRDefault="00BD6480" w:rsidP="0066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480">
              <w:rPr>
                <w:rFonts w:ascii="Times New Roman" w:eastAsia="Calibri" w:hAnsi="Times New Roman" w:cs="Times New Roman"/>
                <w:sz w:val="24"/>
                <w:szCs w:val="24"/>
              </w:rPr>
              <w:t>41,6</w:t>
            </w:r>
          </w:p>
        </w:tc>
      </w:tr>
      <w:tr w:rsidR="00BD6480" w:rsidTr="006628E7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6480" w:rsidRDefault="00BD6480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480" w:rsidRPr="00BD6480" w:rsidRDefault="00BD6480" w:rsidP="006628E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D6480">
              <w:rPr>
                <w:rFonts w:ascii="Times New Roman" w:eastAsia="Calibri" w:hAnsi="Times New Roman" w:cs="Times New Roman"/>
                <w:sz w:val="24"/>
                <w:szCs w:val="24"/>
              </w:rPr>
              <w:t>ЧП «Базарова С.В.»</w:t>
            </w:r>
          </w:p>
        </w:tc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480" w:rsidRPr="00BD6480" w:rsidRDefault="00BD6480" w:rsidP="0066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4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Липовка, ул. Школьная, </w:t>
            </w:r>
          </w:p>
        </w:tc>
        <w:tc>
          <w:tcPr>
            <w:tcW w:w="2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480" w:rsidRPr="00BD6480" w:rsidRDefault="00BD6480" w:rsidP="0066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480">
              <w:rPr>
                <w:rFonts w:ascii="Times New Roman" w:eastAsia="Calibri" w:hAnsi="Times New Roman" w:cs="Times New Roman"/>
                <w:sz w:val="24"/>
                <w:szCs w:val="24"/>
              </w:rPr>
              <w:t>24,5</w:t>
            </w:r>
          </w:p>
        </w:tc>
      </w:tr>
      <w:tr w:rsidR="00BD6480" w:rsidTr="006628E7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6480" w:rsidRDefault="00BD6480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480" w:rsidRPr="00BD6480" w:rsidRDefault="00BD6480" w:rsidP="0066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480">
              <w:rPr>
                <w:rFonts w:ascii="Times New Roman" w:eastAsia="Calibri" w:hAnsi="Times New Roman" w:cs="Times New Roman"/>
                <w:sz w:val="24"/>
                <w:szCs w:val="24"/>
              </w:rPr>
              <w:t>Сергиеское</w:t>
            </w:r>
            <w:proofErr w:type="spellEnd"/>
            <w:r w:rsidRPr="00BD64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потребительское общество</w:t>
            </w:r>
          </w:p>
        </w:tc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480" w:rsidRPr="00BD6480" w:rsidRDefault="00BD6480" w:rsidP="0066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648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BD6480">
              <w:rPr>
                <w:rFonts w:ascii="Times New Roman" w:eastAsia="Calibri" w:hAnsi="Times New Roman" w:cs="Times New Roman"/>
                <w:sz w:val="24"/>
                <w:szCs w:val="24"/>
              </w:rPr>
              <w:t>. Старая Дмитриевка, ул. Кооперативная, 1а</w:t>
            </w:r>
          </w:p>
        </w:tc>
        <w:tc>
          <w:tcPr>
            <w:tcW w:w="2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480" w:rsidRPr="00BD6480" w:rsidRDefault="00BD6480" w:rsidP="0066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480">
              <w:rPr>
                <w:rFonts w:ascii="Times New Roman" w:eastAsia="Calibri" w:hAnsi="Times New Roman" w:cs="Times New Roman"/>
                <w:sz w:val="24"/>
                <w:szCs w:val="24"/>
              </w:rPr>
              <w:t>31,9</w:t>
            </w:r>
          </w:p>
        </w:tc>
      </w:tr>
      <w:tr w:rsidR="00BD6480" w:rsidTr="006628E7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6480" w:rsidRDefault="00BD6480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480" w:rsidRPr="00BD6480" w:rsidRDefault="00BD6480" w:rsidP="0066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480">
              <w:rPr>
                <w:rFonts w:ascii="Times New Roman" w:eastAsia="Calibri" w:hAnsi="Times New Roman" w:cs="Times New Roman"/>
                <w:sz w:val="24"/>
                <w:szCs w:val="24"/>
              </w:rPr>
              <w:t>ЧП «Базарова С.В.»</w:t>
            </w:r>
          </w:p>
        </w:tc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480" w:rsidRPr="00BD6480" w:rsidRDefault="00BD6480" w:rsidP="0066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648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BD6480">
              <w:rPr>
                <w:rFonts w:ascii="Times New Roman" w:eastAsia="Calibri" w:hAnsi="Times New Roman" w:cs="Times New Roman"/>
                <w:sz w:val="24"/>
                <w:szCs w:val="24"/>
              </w:rPr>
              <w:t>. Старая Дмитриевка, ул. Кооперативная, б/н</w:t>
            </w:r>
          </w:p>
        </w:tc>
        <w:tc>
          <w:tcPr>
            <w:tcW w:w="2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480" w:rsidRPr="00BD6480" w:rsidRDefault="00BD6480" w:rsidP="0066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48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BD6480" w:rsidTr="00276935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480" w:rsidRDefault="00BD6480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6480" w:rsidRDefault="00BD6480" w:rsidP="00375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480" w:rsidRDefault="00BD6480" w:rsidP="00375E7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6480" w:rsidRDefault="00BD6480" w:rsidP="00375E7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118</w:t>
            </w:r>
          </w:p>
        </w:tc>
      </w:tr>
    </w:tbl>
    <w:p w:rsidR="00276935" w:rsidRDefault="00276935" w:rsidP="00375E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935" w:rsidRDefault="00276935" w:rsidP="00375E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en-US" w:eastAsia="ru-RU"/>
        </w:rPr>
        <w:t>Предприятияобщественногопитания</w:t>
      </w:r>
      <w:proofErr w:type="spellEnd"/>
    </w:p>
    <w:p w:rsidR="00BD6480" w:rsidRDefault="00BD6480" w:rsidP="00BD64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сельского поселения Липовка предприятия общественного питания отсутствуют.</w:t>
      </w:r>
    </w:p>
    <w:p w:rsidR="00DA65D1" w:rsidRPr="00DA65D1" w:rsidRDefault="00DA65D1" w:rsidP="00375E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276935" w:rsidRDefault="00276935" w:rsidP="00375E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Предприятия бытового обслуживания</w:t>
      </w:r>
    </w:p>
    <w:p w:rsidR="00276935" w:rsidRDefault="00276935" w:rsidP="00375E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</w:t>
      </w:r>
      <w:r w:rsidR="00BD6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сельского поселения Липовка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предприятия бытового обслуживания отсутствуют.</w:t>
      </w:r>
    </w:p>
    <w:p w:rsidR="00DA65D1" w:rsidRDefault="00DA65D1" w:rsidP="00375E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935" w:rsidRDefault="00321F26" w:rsidP="00375E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1.2.6. </w:t>
      </w:r>
      <w:r w:rsidR="00276935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Прочие объекты</w:t>
      </w:r>
    </w:p>
    <w:p w:rsidR="00276935" w:rsidRPr="00321F26" w:rsidRDefault="00321F26" w:rsidP="00375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Таблица</w:t>
      </w:r>
      <w:proofErr w:type="spellEnd"/>
      <w:r w:rsidR="00BD6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0"/>
        <w:gridCol w:w="4935"/>
        <w:gridCol w:w="4252"/>
      </w:tblGrid>
      <w:tr w:rsidR="00276935" w:rsidTr="00FB29D0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6935" w:rsidRDefault="00276935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6935" w:rsidRDefault="00276935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935" w:rsidRDefault="00276935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  <w:p w:rsidR="00276935" w:rsidRDefault="00276935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00EE8" w:rsidTr="006628E7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0EE8" w:rsidRDefault="00100EE8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EE8" w:rsidRPr="0061391A" w:rsidRDefault="00100EE8" w:rsidP="006628E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61391A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Администрация сельского поселения Липовка м.р. Сергиевский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EE8" w:rsidRPr="0061391A" w:rsidRDefault="00100EE8" w:rsidP="0066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1A">
              <w:rPr>
                <w:rFonts w:ascii="Times New Roman" w:eastAsia="Calibri" w:hAnsi="Times New Roman" w:cs="Times New Roman"/>
                <w:sz w:val="24"/>
                <w:szCs w:val="24"/>
              </w:rPr>
              <w:t>с. Липовка, ул. Центральная, 16</w:t>
            </w:r>
          </w:p>
        </w:tc>
      </w:tr>
      <w:tr w:rsidR="00100EE8" w:rsidTr="006628E7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0EE8" w:rsidRDefault="00100EE8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EE8" w:rsidRPr="0061391A" w:rsidRDefault="00100EE8" w:rsidP="006628E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39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Отделение почтовой связи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EE8" w:rsidRPr="0061391A" w:rsidRDefault="00100EE8" w:rsidP="0066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91A">
              <w:rPr>
                <w:rFonts w:ascii="Times New Roman" w:eastAsia="Calibri" w:hAnsi="Times New Roman" w:cs="Times New Roman"/>
                <w:sz w:val="24"/>
                <w:szCs w:val="24"/>
              </w:rPr>
              <w:t>с. Липовка, ул. Центральная, 16</w:t>
            </w:r>
          </w:p>
        </w:tc>
      </w:tr>
      <w:tr w:rsidR="00100EE8" w:rsidTr="006628E7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0EE8" w:rsidRDefault="00100EE8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EE8" w:rsidRPr="0061391A" w:rsidRDefault="00100EE8" w:rsidP="0066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1A">
              <w:rPr>
                <w:rFonts w:ascii="Times New Roman" w:eastAsia="Calibri" w:hAnsi="Times New Roman" w:cs="Times New Roman"/>
                <w:sz w:val="24"/>
                <w:szCs w:val="24"/>
              </w:rPr>
              <w:t>АТС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EE8" w:rsidRPr="0061391A" w:rsidRDefault="00100EE8" w:rsidP="0066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9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Липовка, ул. Центральная, </w:t>
            </w:r>
            <w:proofErr w:type="gramStart"/>
            <w:r w:rsidRPr="0061391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61391A">
              <w:rPr>
                <w:rFonts w:ascii="Times New Roman" w:eastAsia="Calibri" w:hAnsi="Times New Roman" w:cs="Times New Roman"/>
                <w:sz w:val="24"/>
                <w:szCs w:val="24"/>
              </w:rPr>
              <w:t>/н</w:t>
            </w:r>
          </w:p>
        </w:tc>
      </w:tr>
      <w:tr w:rsidR="00100EE8" w:rsidTr="006628E7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0EE8" w:rsidRDefault="00100EE8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EE8" w:rsidRPr="0061391A" w:rsidRDefault="00100EE8" w:rsidP="006628E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39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Отделение почтовой связи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EE8" w:rsidRPr="0061391A" w:rsidRDefault="00100EE8" w:rsidP="0066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91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61391A">
              <w:rPr>
                <w:rFonts w:ascii="Times New Roman" w:eastAsia="Calibri" w:hAnsi="Times New Roman" w:cs="Times New Roman"/>
                <w:sz w:val="24"/>
                <w:szCs w:val="24"/>
              </w:rPr>
              <w:t>. Старая Дмитриевка, ул. Центральная, б/н</w:t>
            </w:r>
          </w:p>
        </w:tc>
      </w:tr>
      <w:tr w:rsidR="00100EE8" w:rsidTr="006628E7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0EE8" w:rsidRDefault="00100EE8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EE8" w:rsidRPr="0061391A" w:rsidRDefault="00100EE8" w:rsidP="0066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1A">
              <w:rPr>
                <w:rFonts w:ascii="Times New Roman" w:eastAsia="Calibri" w:hAnsi="Times New Roman" w:cs="Times New Roman"/>
                <w:sz w:val="24"/>
                <w:szCs w:val="24"/>
              </w:rPr>
              <w:t>АТС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EE8" w:rsidRPr="0061391A" w:rsidRDefault="00100EE8" w:rsidP="0066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91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61391A">
              <w:rPr>
                <w:rFonts w:ascii="Times New Roman" w:eastAsia="Calibri" w:hAnsi="Times New Roman" w:cs="Times New Roman"/>
                <w:sz w:val="24"/>
                <w:szCs w:val="24"/>
              </w:rPr>
              <w:t>. Старая Дмитриевка, ул. Кооперативная, б/н</w:t>
            </w:r>
          </w:p>
        </w:tc>
      </w:tr>
      <w:tr w:rsidR="0061391A" w:rsidTr="006628E7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91A" w:rsidRDefault="0061391A" w:rsidP="00375E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391A" w:rsidRPr="0061391A" w:rsidRDefault="0061391A" w:rsidP="0066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391A">
              <w:rPr>
                <w:rFonts w:ascii="Times New Roman" w:eastAsia="Calibri" w:hAnsi="Times New Roman" w:cs="Times New Roman"/>
                <w:sz w:val="24"/>
                <w:szCs w:val="24"/>
              </w:rPr>
              <w:t>Молебный</w:t>
            </w:r>
            <w:proofErr w:type="spellEnd"/>
            <w:r w:rsidRPr="006139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391A" w:rsidRPr="0061391A" w:rsidRDefault="0061391A" w:rsidP="0066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1391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61391A">
              <w:rPr>
                <w:rFonts w:ascii="Times New Roman" w:eastAsia="Calibri" w:hAnsi="Times New Roman" w:cs="Times New Roman"/>
                <w:sz w:val="24"/>
                <w:szCs w:val="24"/>
              </w:rPr>
              <w:t>. Старая Дмитриевка, ул. Центральная, б/н</w:t>
            </w:r>
          </w:p>
        </w:tc>
      </w:tr>
    </w:tbl>
    <w:p w:rsidR="00CA3D63" w:rsidRDefault="00CA3D63" w:rsidP="00375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D63" w:rsidRDefault="00CA3D63" w:rsidP="009A6B3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A3D63" w:rsidSect="009A6B3E">
          <w:pgSz w:w="11909" w:h="16834"/>
          <w:pgMar w:top="567" w:right="567" w:bottom="567" w:left="1418" w:header="720" w:footer="720" w:gutter="0"/>
          <w:cols w:space="60"/>
          <w:noEndnote/>
          <w:docGrid w:linePitch="272"/>
        </w:sectPr>
      </w:pPr>
    </w:p>
    <w:p w:rsidR="009A6B3E" w:rsidRPr="009A6B3E" w:rsidRDefault="009A6B3E" w:rsidP="00130AD1">
      <w:pPr>
        <w:shd w:val="clear" w:color="auto" w:fill="FFFFFF"/>
        <w:tabs>
          <w:tab w:val="left" w:pos="9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1.3. Прогнозируемый спрос на ус</w:t>
      </w:r>
      <w:r w:rsidR="00130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луги социальной инфраструктуры</w:t>
      </w:r>
    </w:p>
    <w:p w:rsidR="009A6B3E" w:rsidRPr="009A6B3E" w:rsidRDefault="00BD6480" w:rsidP="009A6B3E">
      <w:pPr>
        <w:shd w:val="clear" w:color="auto" w:fill="FFFFFF"/>
        <w:tabs>
          <w:tab w:val="left" w:pos="9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8</w:t>
      </w:r>
      <w:r w:rsidR="009A6B3E" w:rsidRPr="009A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Прогнозный спрос на услуги социальной инфраструктуры </w:t>
      </w:r>
    </w:p>
    <w:p w:rsidR="009A6B3E" w:rsidRPr="009A6B3E" w:rsidRDefault="009A6B3E" w:rsidP="009A6B3E">
      <w:pPr>
        <w:shd w:val="clear" w:color="auto" w:fill="FFFFFF"/>
        <w:tabs>
          <w:tab w:val="left" w:pos="9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B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130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</w:t>
      </w:r>
      <w:proofErr w:type="spellStart"/>
      <w:r w:rsidR="00130A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Воротнее</w:t>
      </w:r>
      <w:proofErr w:type="spellEnd"/>
    </w:p>
    <w:tbl>
      <w:tblPr>
        <w:tblW w:w="1573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099"/>
        <w:gridCol w:w="2421"/>
        <w:gridCol w:w="3402"/>
        <w:gridCol w:w="1560"/>
        <w:gridCol w:w="141"/>
        <w:gridCol w:w="1560"/>
        <w:gridCol w:w="1842"/>
      </w:tblGrid>
      <w:tr w:rsidR="009A6B3E" w:rsidRPr="009A6B3E" w:rsidTr="00130AD1">
        <w:tc>
          <w:tcPr>
            <w:tcW w:w="709" w:type="dxa"/>
            <w:vMerge w:val="restart"/>
            <w:shd w:val="clear" w:color="auto" w:fill="auto"/>
            <w:vAlign w:val="center"/>
          </w:tcPr>
          <w:p w:rsidR="009A6B3E" w:rsidRPr="009A6B3E" w:rsidRDefault="009A6B3E" w:rsidP="009A6B3E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9A6B3E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9A6B3E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4099" w:type="dxa"/>
            <w:vMerge w:val="restart"/>
            <w:shd w:val="clear" w:color="auto" w:fill="auto"/>
            <w:vAlign w:val="center"/>
          </w:tcPr>
          <w:p w:rsidR="009A6B3E" w:rsidRPr="009A6B3E" w:rsidRDefault="009A6B3E" w:rsidP="009A6B3E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2421" w:type="dxa"/>
            <w:vMerge w:val="restart"/>
            <w:shd w:val="clear" w:color="auto" w:fill="auto"/>
            <w:vAlign w:val="center"/>
          </w:tcPr>
          <w:p w:rsidR="009A6B3E" w:rsidRPr="009A6B3E" w:rsidRDefault="009A6B3E" w:rsidP="009A6B3E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/>
                <w:lang w:eastAsia="ru-RU"/>
              </w:rPr>
              <w:t>Ед. измерения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9A6B3E" w:rsidRPr="009A6B3E" w:rsidRDefault="009A6B3E" w:rsidP="009A6B3E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/>
                <w:lang w:eastAsia="ru-RU"/>
              </w:rPr>
              <w:t>Принятые нормативы (Нормативы градостроительного проектирования приложение №6 таб. 1,</w:t>
            </w:r>
            <w:r w:rsidRPr="009A6B3E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СНиП 2.07.01.89*)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A6B3E" w:rsidRPr="009A6B3E" w:rsidRDefault="009A6B3E" w:rsidP="009A6B3E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/>
                <w:lang w:eastAsia="ru-RU"/>
              </w:rPr>
              <w:t>Нормативная потребность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A6B3E" w:rsidRPr="009A6B3E" w:rsidRDefault="009A6B3E" w:rsidP="009A6B3E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числе:</w:t>
            </w:r>
          </w:p>
        </w:tc>
      </w:tr>
      <w:tr w:rsidR="009A6B3E" w:rsidRPr="009A6B3E" w:rsidTr="00130AD1">
        <w:tc>
          <w:tcPr>
            <w:tcW w:w="709" w:type="dxa"/>
            <w:vMerge/>
            <w:shd w:val="clear" w:color="auto" w:fill="auto"/>
          </w:tcPr>
          <w:p w:rsidR="009A6B3E" w:rsidRPr="009A6B3E" w:rsidRDefault="009A6B3E" w:rsidP="009A6B3E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99" w:type="dxa"/>
            <w:vMerge/>
            <w:shd w:val="clear" w:color="auto" w:fill="auto"/>
          </w:tcPr>
          <w:p w:rsidR="009A6B3E" w:rsidRPr="009A6B3E" w:rsidRDefault="009A6B3E" w:rsidP="009A6B3E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21" w:type="dxa"/>
            <w:vMerge/>
            <w:shd w:val="clear" w:color="auto" w:fill="auto"/>
          </w:tcPr>
          <w:p w:rsidR="009A6B3E" w:rsidRPr="009A6B3E" w:rsidRDefault="009A6B3E" w:rsidP="009A6B3E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A6B3E" w:rsidRPr="009A6B3E" w:rsidRDefault="009A6B3E" w:rsidP="009A6B3E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9A6B3E" w:rsidRPr="009A6B3E" w:rsidRDefault="009A6B3E" w:rsidP="009A6B3E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9A6B3E" w:rsidP="009A6B3E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lang w:eastAsia="ru-RU"/>
              </w:rPr>
              <w:t>Сохраняемая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lang w:eastAsia="ru-RU"/>
              </w:rPr>
              <w:t>Требуется запроектировать</w:t>
            </w:r>
          </w:p>
        </w:tc>
      </w:tr>
      <w:tr w:rsidR="009A6B3E" w:rsidRPr="009A6B3E" w:rsidTr="00BE029C">
        <w:tc>
          <w:tcPr>
            <w:tcW w:w="15734" w:type="dxa"/>
            <w:gridSpan w:val="8"/>
            <w:shd w:val="clear" w:color="auto" w:fill="auto"/>
            <w:vAlign w:val="center"/>
          </w:tcPr>
          <w:p w:rsidR="009A6B3E" w:rsidRPr="009A6B3E" w:rsidRDefault="009A6B3E" w:rsidP="009A6B3E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 образования</w:t>
            </w:r>
          </w:p>
        </w:tc>
      </w:tr>
      <w:tr w:rsidR="009A6B3E" w:rsidRPr="009A6B3E" w:rsidTr="00BE029C">
        <w:tc>
          <w:tcPr>
            <w:tcW w:w="70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дошкольные учреждения (дети с 1 до 6 лет)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мест на 1 тыс. чел.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6628E7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6628E7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A6B3E" w:rsidRPr="009A6B3E" w:rsidTr="00BE029C">
        <w:tc>
          <w:tcPr>
            <w:tcW w:w="70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школы (дети от 7 до 17 лет)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мест на 1 тыс. чел.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6628E7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6628E7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A6B3E" w:rsidRPr="009A6B3E" w:rsidTr="00BE029C">
        <w:trPr>
          <w:trHeight w:val="459"/>
        </w:trPr>
        <w:tc>
          <w:tcPr>
            <w:tcW w:w="70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Внешкольные учреждения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 от общего числа школьников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6628E7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A6B3E" w:rsidRPr="009A6B3E" w:rsidTr="00BE029C">
        <w:tc>
          <w:tcPr>
            <w:tcW w:w="15734" w:type="dxa"/>
            <w:gridSpan w:val="8"/>
            <w:shd w:val="clear" w:color="auto" w:fill="auto"/>
            <w:vAlign w:val="center"/>
          </w:tcPr>
          <w:p w:rsidR="009A6B3E" w:rsidRPr="009A6B3E" w:rsidRDefault="009A6B3E" w:rsidP="009A6B3E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 здравоохранения</w:t>
            </w:r>
          </w:p>
        </w:tc>
      </w:tr>
      <w:tr w:rsidR="009A6B3E" w:rsidRPr="009A6B3E" w:rsidTr="00BE029C">
        <w:tc>
          <w:tcPr>
            <w:tcW w:w="70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 больницы для взрослых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 койко-мест на 1 тыс. постоянного населения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6628E7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A6B3E" w:rsidRPr="009A6B3E" w:rsidTr="00BE029C">
        <w:tc>
          <w:tcPr>
            <w:tcW w:w="70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Амбулаторно-поликлиническая сеть без стационаров, для постоянного населения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посещений в смену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18,15 на 1 тыс. постоянного населения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6628E7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6628E7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A6B3E" w:rsidRPr="009A6B3E" w:rsidTr="00BE029C">
        <w:trPr>
          <w:trHeight w:val="379"/>
        </w:trPr>
        <w:tc>
          <w:tcPr>
            <w:tcW w:w="70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Аптеки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6 тыс. населения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A6B3E" w:rsidRPr="009A6B3E" w:rsidTr="00BE029C">
        <w:trPr>
          <w:trHeight w:val="413"/>
        </w:trPr>
        <w:tc>
          <w:tcPr>
            <w:tcW w:w="70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Станции скорой медицинской помощи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автомобилей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на 1 тыс. населения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A6B3E" w:rsidRPr="009A6B3E" w:rsidTr="00BE029C">
        <w:tc>
          <w:tcPr>
            <w:tcW w:w="15734" w:type="dxa"/>
            <w:gridSpan w:val="8"/>
            <w:shd w:val="clear" w:color="auto" w:fill="auto"/>
            <w:vAlign w:val="center"/>
          </w:tcPr>
          <w:p w:rsidR="009A6B3E" w:rsidRPr="009A6B3E" w:rsidRDefault="009A6B3E" w:rsidP="009A6B3E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 социального обслуживания населения</w:t>
            </w:r>
          </w:p>
        </w:tc>
      </w:tr>
      <w:tr w:rsidR="009A6B3E" w:rsidRPr="009A6B3E" w:rsidTr="00BE029C">
        <w:tc>
          <w:tcPr>
            <w:tcW w:w="70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дома-интернаты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на 1 тыс. населения от 4 до 17 лет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6628E7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6B3E" w:rsidRPr="009A6B3E" w:rsidTr="00BE029C">
        <w:trPr>
          <w:trHeight w:val="431"/>
        </w:trPr>
        <w:tc>
          <w:tcPr>
            <w:tcW w:w="70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Дома-интернаты для престарелых с 60 лет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на 1 тыс. населения с 60 лет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6628E7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6B3E" w:rsidRPr="009A6B3E" w:rsidTr="00BE029C">
        <w:trPr>
          <w:trHeight w:val="409"/>
        </w:trPr>
        <w:tc>
          <w:tcPr>
            <w:tcW w:w="70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Дома-интернаты для взрослых инвалидов с физическими нарушениями (с 18 лет)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 тыс. населения с 18 лет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CB1BA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6B3E" w:rsidRPr="009A6B3E" w:rsidTr="00BE029C">
        <w:tc>
          <w:tcPr>
            <w:tcW w:w="70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жилые дома и группы квартир для ветеранов войны и труда </w:t>
            </w: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одиноких престарелых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на 1тыс. населения после 60 лет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CB1BA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6B3E" w:rsidRPr="009A6B3E" w:rsidTr="00BE029C">
        <w:tc>
          <w:tcPr>
            <w:tcW w:w="70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жилые дома и группы квартир для инвалидов на креслах колясках и их семей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на 1тыс. чел всего населения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CB1BA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6B3E" w:rsidRPr="009A6B3E" w:rsidTr="00BE029C">
        <w:tc>
          <w:tcPr>
            <w:tcW w:w="15734" w:type="dxa"/>
            <w:gridSpan w:val="8"/>
            <w:shd w:val="clear" w:color="auto" w:fill="auto"/>
            <w:vAlign w:val="center"/>
          </w:tcPr>
          <w:p w:rsidR="009A6B3E" w:rsidRPr="009A6B3E" w:rsidRDefault="009A6B3E" w:rsidP="009A6B3E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 культуры</w:t>
            </w:r>
          </w:p>
        </w:tc>
      </w:tr>
      <w:tr w:rsidR="009A6B3E" w:rsidRPr="009A6B3E" w:rsidTr="00BE029C">
        <w:trPr>
          <w:trHeight w:val="44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99" w:type="dxa"/>
            <w:vMerge w:val="restart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библиотеки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ед. хранения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 на 1 тыс. населения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CB1BA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2,079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B970E1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A6B3E" w:rsidRPr="009A6B3E" w:rsidTr="00BE029C">
        <w:trPr>
          <w:trHeight w:val="409"/>
        </w:trPr>
        <w:tc>
          <w:tcPr>
            <w:tcW w:w="709" w:type="dxa"/>
            <w:vMerge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9" w:type="dxa"/>
            <w:vMerge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на 1 тыс. населения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CB1BA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A6B3E" w:rsidRPr="009A6B3E" w:rsidTr="00BE029C">
        <w:trPr>
          <w:trHeight w:val="415"/>
        </w:trPr>
        <w:tc>
          <w:tcPr>
            <w:tcW w:w="70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Клубы или учреждения клубного типа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зрительные места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на 1 тыс. жителей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CB1BA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CB1BA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A6B3E" w:rsidRPr="009A6B3E" w:rsidTr="00BE029C">
        <w:tc>
          <w:tcPr>
            <w:tcW w:w="15734" w:type="dxa"/>
            <w:gridSpan w:val="8"/>
            <w:shd w:val="clear" w:color="auto" w:fill="auto"/>
            <w:vAlign w:val="center"/>
          </w:tcPr>
          <w:p w:rsidR="009A6B3E" w:rsidRPr="009A6B3E" w:rsidRDefault="009A6B3E" w:rsidP="009A6B3E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Спортивные сооружения</w:t>
            </w:r>
          </w:p>
        </w:tc>
      </w:tr>
      <w:tr w:rsidR="009A6B3E" w:rsidRPr="009A6B3E" w:rsidTr="00BE029C">
        <w:tc>
          <w:tcPr>
            <w:tcW w:w="70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залы общего пользования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на 1 тыс. чел.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CB1BA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CB1BA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A6B3E" w:rsidRPr="009A6B3E" w:rsidTr="00BE029C">
        <w:tc>
          <w:tcPr>
            <w:tcW w:w="70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Спортивно-тренажерный зал повседневного обслуживания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площади пола зала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на 1 тыс. чел.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CB1BA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A6B3E" w:rsidRPr="009A6B3E" w:rsidTr="00BE029C">
        <w:tc>
          <w:tcPr>
            <w:tcW w:w="70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Бассейны крытые и открытые общего пользования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зеркала воды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</w:t>
            </w:r>
            <w:proofErr w:type="gramStart"/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тыс. чел.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CB1BA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A6B3E" w:rsidRPr="009A6B3E" w:rsidTr="00BE029C">
        <w:tc>
          <w:tcPr>
            <w:tcW w:w="70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Плоскостные спортивные сооружения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1949,4 на 1 тыс. чел.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CB1BA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CB1BA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A6B3E" w:rsidRPr="009A6B3E" w:rsidTr="00BE029C">
        <w:tc>
          <w:tcPr>
            <w:tcW w:w="15734" w:type="dxa"/>
            <w:gridSpan w:val="8"/>
            <w:shd w:val="clear" w:color="auto" w:fill="auto"/>
            <w:vAlign w:val="center"/>
          </w:tcPr>
          <w:p w:rsidR="009A6B3E" w:rsidRPr="009A6B3E" w:rsidRDefault="009A6B3E" w:rsidP="009A6B3E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 торговли и общественного питания</w:t>
            </w:r>
          </w:p>
        </w:tc>
      </w:tr>
      <w:tr w:rsidR="009A6B3E" w:rsidRPr="009A6B3E" w:rsidTr="00BE029C">
        <w:tc>
          <w:tcPr>
            <w:tcW w:w="70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 торговой площади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на 1 тыс. чел.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CB1BA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CB1BA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CB1BA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9A6B3E" w:rsidRPr="009A6B3E" w:rsidTr="00BE029C">
        <w:tc>
          <w:tcPr>
            <w:tcW w:w="70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посадочных мест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на 1 тыс. чел.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CB1BA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A6B3E" w:rsidRPr="009A6B3E" w:rsidTr="00BE029C">
        <w:tc>
          <w:tcPr>
            <w:tcW w:w="15734" w:type="dxa"/>
            <w:gridSpan w:val="8"/>
            <w:shd w:val="clear" w:color="auto" w:fill="auto"/>
            <w:vAlign w:val="center"/>
          </w:tcPr>
          <w:p w:rsidR="009A6B3E" w:rsidRPr="009A6B3E" w:rsidRDefault="009A6B3E" w:rsidP="009A6B3E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Предприятия бытового обслуживания</w:t>
            </w:r>
          </w:p>
        </w:tc>
      </w:tr>
      <w:tr w:rsidR="009A6B3E" w:rsidRPr="009A6B3E" w:rsidTr="00BE029C">
        <w:tc>
          <w:tcPr>
            <w:tcW w:w="70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Прачечные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белья в смену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на 1 тыс. чел.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CB1BA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A6B3E" w:rsidRPr="009A6B3E" w:rsidTr="00BE029C">
        <w:tc>
          <w:tcPr>
            <w:tcW w:w="70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Химчистки – фабрики химчистки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вещей в смену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 на 1 тыс. чел.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F45EC0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A6B3E" w:rsidRPr="009A6B3E" w:rsidTr="00BE029C">
        <w:tc>
          <w:tcPr>
            <w:tcW w:w="70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Банно-оздоровительный комплекс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на 1 тыс. чел.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F45EC0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A6B3E" w:rsidRPr="009A6B3E" w:rsidTr="00BE029C">
        <w:trPr>
          <w:trHeight w:val="297"/>
        </w:trPr>
        <w:tc>
          <w:tcPr>
            <w:tcW w:w="15734" w:type="dxa"/>
            <w:gridSpan w:val="8"/>
            <w:shd w:val="clear" w:color="auto" w:fill="auto"/>
            <w:vAlign w:val="center"/>
          </w:tcPr>
          <w:p w:rsidR="009A6B3E" w:rsidRPr="009A6B3E" w:rsidRDefault="009A6B3E" w:rsidP="009A6B3E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Предприятия коммунального обслуживания</w:t>
            </w:r>
          </w:p>
        </w:tc>
      </w:tr>
      <w:tr w:rsidR="009A6B3E" w:rsidRPr="009A6B3E" w:rsidTr="00BE029C">
        <w:tc>
          <w:tcPr>
            <w:tcW w:w="70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Пожарные депо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на 1 тыс. чел.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A6B3E" w:rsidRPr="009A6B3E" w:rsidTr="00BE029C">
        <w:tc>
          <w:tcPr>
            <w:tcW w:w="70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Бюро похоронного обслуживания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0,3 млн. жителей / 1 на поселение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A6B3E" w:rsidRPr="009A6B3E" w:rsidTr="00BE029C">
        <w:tc>
          <w:tcPr>
            <w:tcW w:w="15734" w:type="dxa"/>
            <w:gridSpan w:val="8"/>
            <w:shd w:val="clear" w:color="auto" w:fill="auto"/>
            <w:vAlign w:val="center"/>
          </w:tcPr>
          <w:p w:rsidR="009A6B3E" w:rsidRPr="009A6B3E" w:rsidRDefault="009A6B3E" w:rsidP="009A6B3E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Административно-деловые и хозяйственные учреждения</w:t>
            </w:r>
          </w:p>
        </w:tc>
      </w:tr>
      <w:tr w:rsidR="009A6B3E" w:rsidRPr="009A6B3E" w:rsidTr="00BE029C">
        <w:tc>
          <w:tcPr>
            <w:tcW w:w="70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 связи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9 тыс. чел.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C02227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A6B3E" w:rsidRPr="009A6B3E" w:rsidTr="00BE029C">
        <w:tc>
          <w:tcPr>
            <w:tcW w:w="70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Отделение, филиалы банков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операционная касса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на 1 тыс. чел.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6B3E" w:rsidRPr="009A6B3E" w:rsidRDefault="00F45EC0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B3E" w:rsidRPr="009A6B3E" w:rsidRDefault="00F45EC0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B3E" w:rsidRPr="009A6B3E" w:rsidRDefault="009A6B3E" w:rsidP="009A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6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CA3D63" w:rsidRDefault="00CA3D63" w:rsidP="009A6B3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A3D63" w:rsidSect="00CA3D63">
          <w:pgSz w:w="16834" w:h="11909" w:orient="landscape"/>
          <w:pgMar w:top="1418" w:right="567" w:bottom="567" w:left="567" w:header="720" w:footer="720" w:gutter="0"/>
          <w:cols w:space="60"/>
          <w:noEndnote/>
          <w:docGrid w:linePitch="299"/>
        </w:sectPr>
      </w:pPr>
    </w:p>
    <w:p w:rsidR="009A6B3E" w:rsidRDefault="009A6B3E" w:rsidP="00375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21C" w:rsidRPr="009B021C" w:rsidRDefault="009B021C" w:rsidP="00AD0EA4">
      <w:pPr>
        <w:shd w:val="clear" w:color="auto" w:fill="FFFFFF"/>
        <w:tabs>
          <w:tab w:val="left" w:pos="-4962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Оценка нормативно-правовой базы, необходимой для функционирования и развития социальной инфраструктуры</w:t>
      </w:r>
    </w:p>
    <w:p w:rsidR="009B021C" w:rsidRPr="009B021C" w:rsidRDefault="009B021C" w:rsidP="009B021C">
      <w:pPr>
        <w:autoSpaceDE w:val="0"/>
        <w:autoSpaceDN w:val="0"/>
        <w:adjustRightInd w:val="0"/>
        <w:spacing w:after="0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развитию социальной инфраструктуры установлены Постановлением Правительства Российской Федерации №1050 от 01.10.2015 «Об утверждении требований к Программам комплексного развития социальной инфраструктуры поселений, городских округов» (далее – Требования №1050). </w:t>
      </w:r>
    </w:p>
    <w:p w:rsidR="009B021C" w:rsidRPr="009B021C" w:rsidRDefault="009B021C" w:rsidP="009B021C">
      <w:pPr>
        <w:autoSpaceDE w:val="0"/>
        <w:autoSpaceDN w:val="0"/>
        <w:adjustRightInd w:val="0"/>
        <w:spacing w:after="0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№1050 основой разработки программ социальной инфраструктуры являются государственные и муниципальные программы, стратегии социально-экономического развития поселения, планы мероприятий по реализации стратегии социально-экономического развития, планы и программы комплексного социально-экономического развития муниципального образования, документы о развитии и комплексном освоении территорий.</w:t>
      </w:r>
    </w:p>
    <w:p w:rsidR="009B021C" w:rsidRPr="009B021C" w:rsidRDefault="009B021C" w:rsidP="009B021C">
      <w:pPr>
        <w:autoSpaceDE w:val="0"/>
        <w:autoSpaceDN w:val="0"/>
        <w:adjustRightInd w:val="0"/>
        <w:spacing w:after="0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комплексного развития социальной инфраструктуры сель</w:t>
      </w:r>
      <w:r w:rsidR="0000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</w:t>
      </w:r>
      <w:r w:rsidR="0057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proofErr w:type="spellStart"/>
      <w:r w:rsidR="0057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Липовка</w:t>
      </w: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spellEnd"/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00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Сергиев</w:t>
      </w: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 Самарской области</w:t>
      </w:r>
      <w:r w:rsidRPr="009B021C">
        <w:rPr>
          <w:rFonts w:ascii="Times New Roman" w:eastAsia="Microsoft YaHei" w:hAnsi="Times New Roman" w:cs="Times New Roman"/>
          <w:color w:val="000000"/>
          <w:kern w:val="28"/>
          <w:sz w:val="28"/>
          <w:szCs w:val="28"/>
        </w:rPr>
        <w:t xml:space="preserve"> на период с 20</w:t>
      </w:r>
      <w:r w:rsidR="006E4B27">
        <w:rPr>
          <w:rFonts w:ascii="Times New Roman" w:eastAsia="Microsoft YaHei" w:hAnsi="Times New Roman" w:cs="Times New Roman"/>
          <w:color w:val="000000"/>
          <w:kern w:val="28"/>
          <w:sz w:val="28"/>
          <w:szCs w:val="28"/>
        </w:rPr>
        <w:t>26</w:t>
      </w:r>
      <w:r w:rsidRPr="009B021C">
        <w:rPr>
          <w:rFonts w:ascii="Times New Roman" w:eastAsia="Microsoft YaHei" w:hAnsi="Times New Roman" w:cs="Times New Roman"/>
          <w:color w:val="000000"/>
          <w:kern w:val="28"/>
          <w:sz w:val="28"/>
          <w:szCs w:val="28"/>
        </w:rPr>
        <w:t xml:space="preserve"> по </w:t>
      </w:r>
      <w:r w:rsidR="00C342A0">
        <w:rPr>
          <w:rFonts w:ascii="Times New Roman" w:eastAsia="Microsoft YaHei" w:hAnsi="Times New Roman" w:cs="Times New Roman"/>
          <w:color w:val="000000"/>
          <w:kern w:val="28"/>
          <w:sz w:val="28"/>
          <w:szCs w:val="28"/>
        </w:rPr>
        <w:t>2033</w:t>
      </w:r>
      <w:r w:rsidRPr="009B021C">
        <w:rPr>
          <w:rFonts w:ascii="Times New Roman" w:eastAsia="Microsoft YaHei" w:hAnsi="Times New Roman" w:cs="Times New Roman"/>
          <w:color w:val="000000"/>
          <w:kern w:val="28"/>
          <w:sz w:val="28"/>
          <w:szCs w:val="28"/>
        </w:rPr>
        <w:t xml:space="preserve"> годы</w:t>
      </w: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разрабатывалась на основе документов о развитии и комплексном освоении территорий, в частности Генеральный план </w:t>
      </w:r>
      <w:r w:rsidRPr="009B02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сель</w:t>
      </w:r>
      <w:r w:rsidR="005713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ского поселения Липовка</w:t>
      </w:r>
      <w:r w:rsidRPr="009B02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муниципального района</w:t>
      </w:r>
      <w:r w:rsidR="00005A8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Сергиев</w:t>
      </w:r>
      <w:r w:rsidR="00CC62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ский</w:t>
      </w:r>
      <w:r w:rsidRPr="009B02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9B021C" w:rsidRPr="009B021C" w:rsidRDefault="009B021C" w:rsidP="009B021C">
      <w:pPr>
        <w:autoSpaceDE w:val="0"/>
        <w:autoSpaceDN w:val="0"/>
        <w:adjustRightInd w:val="0"/>
        <w:spacing w:after="0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при разработке Программы учтены местные нормативы градостроительного проектирования </w:t>
      </w:r>
      <w:r w:rsidRPr="009B02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Самарской области</w:t>
      </w: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B021C" w:rsidRPr="009B021C" w:rsidRDefault="009B021C" w:rsidP="009B021C">
      <w:pPr>
        <w:autoSpaceDE w:val="0"/>
        <w:autoSpaceDN w:val="0"/>
        <w:adjustRightInd w:val="0"/>
        <w:spacing w:after="0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№172-ФЗ от 28.06.2014 г. «О стратегическом планировании в Российской Федерации» (далее – Федеральный Закон 172 ФЗ) регламентированы правовые основы стратегического планирования муниципальных образований.</w:t>
      </w:r>
    </w:p>
    <w:p w:rsidR="009B021C" w:rsidRPr="009B021C" w:rsidRDefault="009B021C" w:rsidP="009B021C">
      <w:pPr>
        <w:autoSpaceDE w:val="0"/>
        <w:autoSpaceDN w:val="0"/>
        <w:adjustRightInd w:val="0"/>
        <w:spacing w:after="0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полномочиям органов местного самоуправления в сфере стратегического планирования относятся: </w:t>
      </w:r>
    </w:p>
    <w:p w:rsidR="009B021C" w:rsidRPr="009B021C" w:rsidRDefault="009B021C" w:rsidP="009B021C">
      <w:pPr>
        <w:autoSpaceDE w:val="0"/>
        <w:autoSpaceDN w:val="0"/>
        <w:adjustRightInd w:val="0"/>
        <w:spacing w:after="0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определение долгосрочных целей и задач муниципального управления и социально-экономического развития сельского поселения </w:t>
      </w:r>
      <w:r w:rsidR="0057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Липовка</w:t>
      </w: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согласованных с приоритетами и целями социально-экономического развития Российской Федерации и субъектов Российской Федерации; </w:t>
      </w:r>
    </w:p>
    <w:p w:rsidR="009B021C" w:rsidRPr="009B021C" w:rsidRDefault="009B021C" w:rsidP="009B021C">
      <w:pPr>
        <w:autoSpaceDE w:val="0"/>
        <w:autoSpaceDN w:val="0"/>
        <w:adjustRightInd w:val="0"/>
        <w:spacing w:after="0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 w:rsidR="009B021C" w:rsidRPr="009B021C" w:rsidRDefault="009B021C" w:rsidP="009B021C">
      <w:pPr>
        <w:autoSpaceDE w:val="0"/>
        <w:autoSpaceDN w:val="0"/>
        <w:adjustRightInd w:val="0"/>
        <w:spacing w:after="0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:rsidR="009B021C" w:rsidRPr="009B021C" w:rsidRDefault="009B021C" w:rsidP="009B021C">
      <w:pPr>
        <w:autoSpaceDE w:val="0"/>
        <w:autoSpaceDN w:val="0"/>
        <w:adjustRightInd w:val="0"/>
        <w:spacing w:after="0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:rsidR="009B021C" w:rsidRPr="009B021C" w:rsidRDefault="009B021C" w:rsidP="009B021C">
      <w:pPr>
        <w:autoSpaceDE w:val="0"/>
        <w:autoSpaceDN w:val="0"/>
        <w:adjustRightInd w:val="0"/>
        <w:spacing w:after="0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К документам стратегического планирования, разрабатываемым на уровне муниципального образования, относятся: </w:t>
      </w:r>
    </w:p>
    <w:p w:rsidR="009B021C" w:rsidRPr="009B021C" w:rsidRDefault="009B021C" w:rsidP="009B021C">
      <w:pPr>
        <w:autoSpaceDE w:val="0"/>
        <w:autoSpaceDN w:val="0"/>
        <w:adjustRightInd w:val="0"/>
        <w:spacing w:after="0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стратегия социально-экономического развития сельского посе</w:t>
      </w:r>
      <w:r w:rsidR="0057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Липовка</w:t>
      </w: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9B021C" w:rsidRPr="009B021C" w:rsidRDefault="009B021C" w:rsidP="009B021C">
      <w:pPr>
        <w:autoSpaceDE w:val="0"/>
        <w:autoSpaceDN w:val="0"/>
        <w:adjustRightInd w:val="0"/>
        <w:spacing w:after="0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план мероприятий по реализации стратегии социально-экономического развития; </w:t>
      </w:r>
    </w:p>
    <w:p w:rsidR="009B021C" w:rsidRPr="009B021C" w:rsidRDefault="009B021C" w:rsidP="009B021C">
      <w:pPr>
        <w:autoSpaceDE w:val="0"/>
        <w:autoSpaceDN w:val="0"/>
        <w:adjustRightInd w:val="0"/>
        <w:spacing w:after="0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прогноз социально-экономического развития сель</w:t>
      </w:r>
      <w:r w:rsidR="0057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поселения Липовка</w:t>
      </w: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среднесрочный или долгосрочный период; </w:t>
      </w:r>
    </w:p>
    <w:p w:rsidR="009B021C" w:rsidRPr="009B021C" w:rsidRDefault="009B021C" w:rsidP="009B021C">
      <w:pPr>
        <w:autoSpaceDE w:val="0"/>
        <w:autoSpaceDN w:val="0"/>
        <w:adjustRightInd w:val="0"/>
        <w:spacing w:after="0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бюджетный прогноз сельс</w:t>
      </w:r>
      <w:r w:rsidR="0057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поселения Липовка</w:t>
      </w: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долгосрочный период. </w:t>
      </w:r>
    </w:p>
    <w:p w:rsidR="00CC62CF" w:rsidRDefault="009B021C" w:rsidP="00CC62CF">
      <w:pPr>
        <w:autoSpaceDE w:val="0"/>
        <w:autoSpaceDN w:val="0"/>
        <w:adjustRightInd w:val="0"/>
        <w:spacing w:after="0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следует отметить, что существующей нормативно-правовой базы достаточно для функционирования и развития социальной инфраструктуры сель</w:t>
      </w:r>
      <w:r w:rsidR="0057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поселения Липовка</w:t>
      </w:r>
      <w:r w:rsidR="0025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1B55" w:rsidRPr="00CC62CF" w:rsidRDefault="00311B55" w:rsidP="00CC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 w:rsidRPr="00311B55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2. </w:t>
      </w:r>
      <w:r w:rsidRPr="00311B55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Цели и задачи, этапы и сроки реализации </w:t>
      </w:r>
      <w:r w:rsidRPr="00311B55">
        <w:rPr>
          <w:rFonts w:ascii="Times New Roman" w:eastAsia="Times New Roman" w:hAnsi="Times New Roman" w:cs="Times New Roman"/>
          <w:b/>
          <w:sz w:val="28"/>
          <w:szCs w:val="28"/>
          <w:lang/>
        </w:rPr>
        <w:t>П</w:t>
      </w:r>
      <w:proofErr w:type="spellStart"/>
      <w:r w:rsidRPr="00311B55">
        <w:rPr>
          <w:rFonts w:ascii="Times New Roman" w:eastAsia="Times New Roman" w:hAnsi="Times New Roman" w:cs="Times New Roman"/>
          <w:b/>
          <w:sz w:val="28"/>
          <w:szCs w:val="28"/>
          <w:lang/>
        </w:rPr>
        <w:t>рограммы</w:t>
      </w:r>
      <w:proofErr w:type="spellEnd"/>
      <w:r w:rsidRPr="00311B55">
        <w:rPr>
          <w:rFonts w:ascii="Times New Roman" w:eastAsia="Times New Roman" w:hAnsi="Times New Roman" w:cs="Times New Roman"/>
          <w:b/>
          <w:sz w:val="28"/>
          <w:szCs w:val="28"/>
          <w:lang/>
        </w:rPr>
        <w:t>, конечные результаты ее реализации, характеризующие целевое состояние (изменение состояния) в сфере реал</w:t>
      </w:r>
      <w:r w:rsidR="00CC62CF">
        <w:rPr>
          <w:rFonts w:ascii="Times New Roman" w:eastAsia="Times New Roman" w:hAnsi="Times New Roman" w:cs="Times New Roman"/>
          <w:b/>
          <w:sz w:val="28"/>
          <w:szCs w:val="28"/>
          <w:lang/>
        </w:rPr>
        <w:t>изации муниципальной  программы</w:t>
      </w:r>
    </w:p>
    <w:p w:rsidR="00311B55" w:rsidRPr="00311B55" w:rsidRDefault="00311B55" w:rsidP="00311B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целью Программы являются:</w:t>
      </w:r>
    </w:p>
    <w:p w:rsidR="007D0790" w:rsidRDefault="00311B55" w:rsidP="00311B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7D079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D0790" w:rsidRPr="007D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остижение расчетного уровня обеспеченности населения </w:t>
      </w:r>
      <w:r w:rsidR="00571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="00571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Липовка</w:t>
      </w:r>
      <w:r w:rsidR="007D0790" w:rsidRPr="007D07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услугами</w:t>
      </w:r>
      <w:proofErr w:type="spellEnd"/>
      <w:r w:rsidR="007D0790" w:rsidRPr="007D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объектами социальной инфраструктуры</w:t>
      </w:r>
      <w:r w:rsidR="007D07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B55" w:rsidRDefault="00311B55" w:rsidP="00311B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Программе решаются следующие основные задачи:</w:t>
      </w:r>
    </w:p>
    <w:p w:rsidR="007D0790" w:rsidRDefault="007D0790" w:rsidP="007D0790">
      <w:pPr>
        <w:pStyle w:val="a3"/>
        <w:spacing w:before="0" w:beforeAutospacing="0" w:after="0" w:line="276" w:lineRule="auto"/>
        <w:jc w:val="both"/>
        <w:rPr>
          <w:color w:val="000000"/>
          <w:sz w:val="27"/>
          <w:szCs w:val="27"/>
          <w:lang w:eastAsia="en-US"/>
        </w:rPr>
      </w:pPr>
      <w:r>
        <w:rPr>
          <w:color w:val="000000"/>
          <w:sz w:val="27"/>
          <w:szCs w:val="27"/>
          <w:lang w:eastAsia="en-US"/>
        </w:rPr>
        <w:t xml:space="preserve">Задача 1.  Обеспечить </w:t>
      </w:r>
      <w:r>
        <w:rPr>
          <w:color w:val="000000"/>
          <w:sz w:val="27"/>
          <w:szCs w:val="27"/>
          <w:lang w:eastAsia="en-US"/>
        </w:rPr>
        <w:tab/>
        <w:t>безопасность, качество и эффективность использования населением объектов социальной инфраструктуры.</w:t>
      </w:r>
    </w:p>
    <w:p w:rsidR="007D0790" w:rsidRDefault="007D0790" w:rsidP="007D0790">
      <w:pPr>
        <w:pStyle w:val="a3"/>
        <w:spacing w:before="0" w:beforeAutospacing="0" w:after="0" w:line="276" w:lineRule="auto"/>
        <w:jc w:val="both"/>
        <w:rPr>
          <w:color w:val="000000"/>
          <w:sz w:val="27"/>
          <w:szCs w:val="27"/>
          <w:lang w:eastAsia="en-US"/>
        </w:rPr>
      </w:pPr>
      <w:r>
        <w:rPr>
          <w:color w:val="000000"/>
          <w:sz w:val="27"/>
          <w:szCs w:val="27"/>
          <w:lang w:eastAsia="en-US"/>
        </w:rPr>
        <w:t>Задача 2. Доступность объектов социальной инфраструктуры поселения.</w:t>
      </w:r>
    </w:p>
    <w:p w:rsidR="007D0790" w:rsidRPr="00311B55" w:rsidRDefault="0057130F" w:rsidP="007D07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Задача </w:t>
      </w:r>
      <w:r w:rsidR="007D0790" w:rsidRPr="007D0790">
        <w:rPr>
          <w:rFonts w:ascii="Times New Roman" w:hAnsi="Times New Roman" w:cs="Times New Roman"/>
          <w:color w:val="000000"/>
          <w:sz w:val="27"/>
          <w:szCs w:val="27"/>
        </w:rPr>
        <w:t>3.Эффективность функционирования действующей социальной инфраструктуры</w:t>
      </w:r>
      <w:r w:rsidR="007D0790">
        <w:rPr>
          <w:color w:val="000000"/>
          <w:sz w:val="27"/>
          <w:szCs w:val="27"/>
        </w:rPr>
        <w:t>.</w:t>
      </w:r>
    </w:p>
    <w:p w:rsidR="00311B55" w:rsidRPr="00311B55" w:rsidRDefault="00311B55" w:rsidP="00311B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будут созданы благоприятные условия для реализации принципа дос</w:t>
      </w:r>
      <w:r w:rsidR="007D079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тупности объектов социальной инфраструктуры</w:t>
      </w:r>
      <w:r w:rsidRPr="00311B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B55" w:rsidRDefault="00311B55" w:rsidP="00311B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5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реализации Программы:</w:t>
      </w:r>
    </w:p>
    <w:p w:rsidR="00553A31" w:rsidRDefault="00553A31" w:rsidP="00553A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4343C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7"/>
          <w:szCs w:val="27"/>
          <w:lang w:eastAsia="ru-RU"/>
        </w:rPr>
        <w:t>- повышение уровня жизни населения;</w:t>
      </w:r>
    </w:p>
    <w:p w:rsidR="00553A31" w:rsidRPr="00553A31" w:rsidRDefault="00553A31" w:rsidP="00553A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4343C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7"/>
          <w:szCs w:val="27"/>
          <w:lang w:eastAsia="ru-RU"/>
        </w:rPr>
        <w:t xml:space="preserve">- </w:t>
      </w:r>
      <w:r w:rsidRPr="00553A31">
        <w:rPr>
          <w:rFonts w:ascii="Times New Roman" w:eastAsia="Times New Roman" w:hAnsi="Times New Roman" w:cs="Times New Roman"/>
          <w:color w:val="34343C"/>
          <w:sz w:val="27"/>
          <w:szCs w:val="27"/>
          <w:lang w:eastAsia="ru-RU"/>
        </w:rPr>
        <w:t xml:space="preserve"> динамичное развитие социал</w:t>
      </w:r>
      <w:r>
        <w:rPr>
          <w:rFonts w:ascii="Times New Roman" w:eastAsia="Times New Roman" w:hAnsi="Times New Roman" w:cs="Times New Roman"/>
          <w:color w:val="34343C"/>
          <w:sz w:val="27"/>
          <w:szCs w:val="27"/>
          <w:lang w:eastAsia="ru-RU"/>
        </w:rPr>
        <w:t xml:space="preserve">ьной инфраструктуры </w:t>
      </w:r>
      <w:r w:rsidRPr="00553A31">
        <w:rPr>
          <w:rFonts w:ascii="Times New Roman" w:eastAsia="Times New Roman" w:hAnsi="Times New Roman" w:cs="Times New Roman"/>
          <w:color w:val="34343C"/>
          <w:sz w:val="27"/>
          <w:szCs w:val="27"/>
          <w:lang w:eastAsia="ru-RU"/>
        </w:rPr>
        <w:t xml:space="preserve"> сельского поселени</w:t>
      </w:r>
      <w:r>
        <w:rPr>
          <w:rFonts w:ascii="Times New Roman" w:eastAsia="Times New Roman" w:hAnsi="Times New Roman" w:cs="Times New Roman"/>
          <w:color w:val="34343C"/>
          <w:sz w:val="27"/>
          <w:szCs w:val="27"/>
          <w:lang w:eastAsia="ru-RU"/>
        </w:rPr>
        <w:t>я;</w:t>
      </w:r>
    </w:p>
    <w:p w:rsidR="00CC62CF" w:rsidRDefault="00553A31" w:rsidP="00CC62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4343C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7"/>
          <w:szCs w:val="27"/>
          <w:lang w:eastAsia="ru-RU"/>
        </w:rPr>
        <w:t>- д</w:t>
      </w:r>
      <w:r w:rsidRPr="00553A31">
        <w:rPr>
          <w:rFonts w:ascii="Times New Roman" w:eastAsia="Times New Roman" w:hAnsi="Times New Roman" w:cs="Times New Roman"/>
          <w:color w:val="34343C"/>
          <w:sz w:val="27"/>
          <w:szCs w:val="27"/>
          <w:lang w:eastAsia="ru-RU"/>
        </w:rPr>
        <w:t>остижение нормативного уровня обеспеченности населенияучреждениями образования, здравоохранения, культуры,</w:t>
      </w:r>
      <w:r>
        <w:rPr>
          <w:rFonts w:ascii="Times New Roman" w:eastAsia="Times New Roman" w:hAnsi="Times New Roman" w:cs="Times New Roman"/>
          <w:color w:val="34343C"/>
          <w:sz w:val="27"/>
          <w:szCs w:val="27"/>
          <w:lang w:eastAsia="ru-RU"/>
        </w:rPr>
        <w:t xml:space="preserve"> физической культуры и спорта, </w:t>
      </w:r>
      <w:r w:rsidRPr="00553A31">
        <w:rPr>
          <w:rFonts w:ascii="Times New Roman" w:eastAsia="Times New Roman" w:hAnsi="Times New Roman" w:cs="Times New Roman"/>
          <w:color w:val="34343C"/>
          <w:sz w:val="27"/>
          <w:szCs w:val="27"/>
          <w:lang w:eastAsia="ru-RU"/>
        </w:rPr>
        <w:t>установленного нормативамиградостроительного проектирования.</w:t>
      </w:r>
    </w:p>
    <w:p w:rsidR="00311B55" w:rsidRPr="00CC62CF" w:rsidRDefault="00311B55" w:rsidP="00CC62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4343C"/>
          <w:sz w:val="27"/>
          <w:szCs w:val="27"/>
          <w:lang w:eastAsia="ru-RU"/>
        </w:rPr>
      </w:pPr>
      <w:r w:rsidRPr="00311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реали</w:t>
      </w:r>
      <w:r w:rsidR="0055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зуется в  I этап, с 2026 по 2033</w:t>
      </w:r>
      <w:r w:rsidRPr="00311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годы. Начало реализации – 1 января 2026 </w:t>
      </w:r>
      <w:r w:rsidR="0055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года, завершение 31 декабря 2033</w:t>
      </w:r>
      <w:r w:rsidRPr="00311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311B55" w:rsidRPr="002542AC" w:rsidRDefault="00311B55" w:rsidP="00087BB6">
      <w:pPr>
        <w:autoSpaceDE w:val="0"/>
        <w:autoSpaceDN w:val="0"/>
        <w:adjustRightInd w:val="0"/>
        <w:spacing w:after="0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11B55" w:rsidRPr="002542AC">
          <w:pgSz w:w="11909" w:h="16834"/>
          <w:pgMar w:top="851" w:right="567" w:bottom="851" w:left="1701" w:header="720" w:footer="720" w:gutter="0"/>
          <w:cols w:space="720"/>
        </w:sectPr>
      </w:pPr>
    </w:p>
    <w:p w:rsidR="00311B55" w:rsidRDefault="00311B55" w:rsidP="00087BB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2AC" w:rsidRPr="002542AC" w:rsidRDefault="002D18EC" w:rsidP="002542AC">
      <w:pPr>
        <w:shd w:val="clear" w:color="auto" w:fill="FFFFFF"/>
        <w:tabs>
          <w:tab w:val="left" w:pos="9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542AC" w:rsidRPr="00254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Перечень мероприятий (инвестиционных проектов) по</w:t>
      </w:r>
      <w:r w:rsidR="002542AC" w:rsidRPr="00254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проектированию, строительству и реконструкции объектов социальной инфраструктуры</w:t>
      </w:r>
    </w:p>
    <w:p w:rsidR="002542AC" w:rsidRPr="002542AC" w:rsidRDefault="002542AC" w:rsidP="002542AC">
      <w:pPr>
        <w:shd w:val="clear" w:color="auto" w:fill="FFFFFF"/>
        <w:tabs>
          <w:tab w:val="left" w:pos="9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</w:t>
      </w:r>
      <w:r w:rsidR="00571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поселения Липовка</w:t>
      </w:r>
    </w:p>
    <w:p w:rsidR="002542AC" w:rsidRPr="002542AC" w:rsidRDefault="00BD6480" w:rsidP="002542AC">
      <w:pPr>
        <w:shd w:val="clear" w:color="auto" w:fill="FFFFFF"/>
        <w:tabs>
          <w:tab w:val="left" w:pos="994"/>
        </w:tabs>
        <w:spacing w:after="0" w:line="240" w:lineRule="auto"/>
        <w:ind w:left="36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9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2"/>
        <w:gridCol w:w="3144"/>
        <w:gridCol w:w="2126"/>
        <w:gridCol w:w="992"/>
        <w:gridCol w:w="1134"/>
        <w:gridCol w:w="1134"/>
        <w:gridCol w:w="993"/>
        <w:gridCol w:w="1040"/>
        <w:gridCol w:w="1122"/>
        <w:gridCol w:w="1122"/>
        <w:gridCol w:w="1122"/>
        <w:gridCol w:w="1122"/>
      </w:tblGrid>
      <w:tr w:rsidR="002542AC" w:rsidRPr="002542AC" w:rsidTr="009525E1">
        <w:tc>
          <w:tcPr>
            <w:tcW w:w="542" w:type="dxa"/>
            <w:vMerge w:val="restart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2AC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144" w:type="dxa"/>
            <w:vMerge w:val="restart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2A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2AC">
              <w:rPr>
                <w:rFonts w:ascii="Times New Roman" w:eastAsia="Times New Roman" w:hAnsi="Times New Roman" w:cs="Times New Roman"/>
                <w:b/>
                <w:lang w:eastAsia="ru-RU"/>
              </w:rPr>
              <w:t>Технико-экономические параметры</w:t>
            </w:r>
          </w:p>
        </w:tc>
        <w:tc>
          <w:tcPr>
            <w:tcW w:w="9781" w:type="dxa"/>
            <w:gridSpan w:val="9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2AC">
              <w:rPr>
                <w:rFonts w:ascii="Times New Roman" w:eastAsia="Times New Roman" w:hAnsi="Times New Roman" w:cs="Times New Roman"/>
                <w:b/>
                <w:lang w:eastAsia="ru-RU"/>
              </w:rPr>
              <w:t>Сроки реализации в плановом периоде, тыс. рублей</w:t>
            </w:r>
          </w:p>
        </w:tc>
      </w:tr>
      <w:tr w:rsidR="002542AC" w:rsidRPr="002542AC" w:rsidTr="009525E1">
        <w:tc>
          <w:tcPr>
            <w:tcW w:w="542" w:type="dxa"/>
            <w:vMerge/>
            <w:shd w:val="clear" w:color="auto" w:fill="auto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4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2AC">
              <w:rPr>
                <w:rFonts w:ascii="Times New Roman" w:eastAsia="Times New Roman" w:hAnsi="Times New Roman" w:cs="Times New Roman"/>
                <w:b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2AC">
              <w:rPr>
                <w:rFonts w:ascii="Times New Roman" w:eastAsia="Times New Roman" w:hAnsi="Times New Roman" w:cs="Times New Roman"/>
                <w:b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2AC">
              <w:rPr>
                <w:rFonts w:ascii="Times New Roman" w:eastAsia="Times New Roman" w:hAnsi="Times New Roman" w:cs="Times New Roman"/>
                <w:b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2AC">
              <w:rPr>
                <w:rFonts w:ascii="Times New Roman" w:eastAsia="Times New Roman" w:hAnsi="Times New Roman" w:cs="Times New Roman"/>
                <w:b/>
                <w:lang w:eastAsia="ru-RU"/>
              </w:rPr>
              <w:t>2028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2AC">
              <w:rPr>
                <w:rFonts w:ascii="Times New Roman" w:eastAsia="Times New Roman" w:hAnsi="Times New Roman" w:cs="Times New Roman"/>
                <w:b/>
                <w:lang w:eastAsia="ru-RU"/>
              </w:rPr>
              <w:t>2029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2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2030 </w:t>
            </w:r>
          </w:p>
        </w:tc>
        <w:tc>
          <w:tcPr>
            <w:tcW w:w="1122" w:type="dxa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2AC">
              <w:rPr>
                <w:rFonts w:ascii="Times New Roman" w:eastAsia="Times New Roman" w:hAnsi="Times New Roman" w:cs="Times New Roman"/>
                <w:b/>
                <w:lang w:eastAsia="ru-RU"/>
              </w:rPr>
              <w:t>2031</w:t>
            </w:r>
          </w:p>
        </w:tc>
        <w:tc>
          <w:tcPr>
            <w:tcW w:w="1122" w:type="dxa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2AC">
              <w:rPr>
                <w:rFonts w:ascii="Times New Roman" w:eastAsia="Times New Roman" w:hAnsi="Times New Roman" w:cs="Times New Roman"/>
                <w:b/>
                <w:lang w:eastAsia="ru-RU"/>
              </w:rPr>
              <w:t>2032</w:t>
            </w:r>
          </w:p>
        </w:tc>
        <w:tc>
          <w:tcPr>
            <w:tcW w:w="1122" w:type="dxa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2AC">
              <w:rPr>
                <w:rFonts w:ascii="Times New Roman" w:eastAsia="Times New Roman" w:hAnsi="Times New Roman" w:cs="Times New Roman"/>
                <w:b/>
                <w:lang w:eastAsia="ru-RU"/>
              </w:rPr>
              <w:t>2033</w:t>
            </w:r>
          </w:p>
        </w:tc>
      </w:tr>
      <w:tr w:rsidR="002542AC" w:rsidRPr="002542AC" w:rsidTr="009525E1">
        <w:trPr>
          <w:trHeight w:val="202"/>
        </w:trPr>
        <w:tc>
          <w:tcPr>
            <w:tcW w:w="542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2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2542AC" w:rsidRPr="002542AC" w:rsidRDefault="0057130F" w:rsidP="002542AC">
            <w:pPr>
              <w:tabs>
                <w:tab w:val="left" w:pos="7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Строительство плоскостного спортивного сооружения в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тарая Дмитриевка, ул.Кооперативная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42AC" w:rsidRPr="002542AC" w:rsidRDefault="0057130F" w:rsidP="0025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0,24 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2542AC" w:rsidRPr="002542AC" w:rsidRDefault="00506B68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</w:tr>
      <w:tr w:rsidR="002542AC" w:rsidRPr="002542AC" w:rsidTr="009525E1">
        <w:trPr>
          <w:trHeight w:val="202"/>
        </w:trPr>
        <w:tc>
          <w:tcPr>
            <w:tcW w:w="542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2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2542AC" w:rsidRPr="002542AC" w:rsidRDefault="0057130F" w:rsidP="009048B5">
            <w:pPr>
              <w:tabs>
                <w:tab w:val="left" w:pos="7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Строительство физкультурно-оздоровительного комплекса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иповка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 ул.Центральная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42AC" w:rsidRPr="002542AC" w:rsidRDefault="0057130F" w:rsidP="0025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Зал площадью 400 кв.м., плоскостные спортивные сооружения 0,24 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2542AC" w:rsidRPr="002542AC" w:rsidRDefault="00506B68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</w:tr>
      <w:tr w:rsidR="009048B5" w:rsidRPr="002542AC" w:rsidTr="005A7C9A">
        <w:trPr>
          <w:trHeight w:val="911"/>
        </w:trPr>
        <w:tc>
          <w:tcPr>
            <w:tcW w:w="542" w:type="dxa"/>
            <w:shd w:val="clear" w:color="auto" w:fill="auto"/>
            <w:vAlign w:val="center"/>
          </w:tcPr>
          <w:p w:rsidR="009048B5" w:rsidRPr="002542AC" w:rsidRDefault="009048B5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2A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44" w:type="dxa"/>
            <w:shd w:val="clear" w:color="auto" w:fill="auto"/>
          </w:tcPr>
          <w:p w:rsidR="009048B5" w:rsidRPr="0057130F" w:rsidRDefault="0057130F">
            <w:pPr>
              <w:rPr>
                <w:rFonts w:ascii="Times New Roman" w:hAnsi="Times New Roman" w:cs="Times New Roman"/>
              </w:rPr>
            </w:pPr>
            <w:r w:rsidRPr="0057130F">
              <w:rPr>
                <w:rFonts w:ascii="Times New Roman" w:hAnsi="Times New Roman" w:cs="Times New Roman"/>
              </w:rPr>
              <w:t>Строительство сквера в с</w:t>
            </w:r>
            <w:proofErr w:type="gramStart"/>
            <w:r w:rsidRPr="0057130F">
              <w:rPr>
                <w:rFonts w:ascii="Times New Roman" w:hAnsi="Times New Roman" w:cs="Times New Roman"/>
              </w:rPr>
              <w:t>.С</w:t>
            </w:r>
            <w:proofErr w:type="gramEnd"/>
            <w:r w:rsidRPr="0057130F">
              <w:rPr>
                <w:rFonts w:ascii="Times New Roman" w:hAnsi="Times New Roman" w:cs="Times New Roman"/>
              </w:rPr>
              <w:t>тарая Дмитриевка, ул.Кооперативная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48B5" w:rsidRPr="002542AC" w:rsidRDefault="0057130F" w:rsidP="0025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0,58 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8B5" w:rsidRPr="002542AC" w:rsidRDefault="009048B5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8B5" w:rsidRPr="002542AC" w:rsidRDefault="009048B5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8B5" w:rsidRPr="002542AC" w:rsidRDefault="009048B5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48B5" w:rsidRPr="002542AC" w:rsidRDefault="009048B5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048B5" w:rsidRPr="002542AC" w:rsidRDefault="009048B5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9048B5" w:rsidRPr="002542AC" w:rsidRDefault="009048B5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9048B5" w:rsidRPr="002542AC" w:rsidRDefault="009048B5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9048B5" w:rsidRPr="002542AC" w:rsidRDefault="009048B5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9048B5" w:rsidRPr="002542AC" w:rsidRDefault="00506B68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</w:tr>
      <w:tr w:rsidR="009048B5" w:rsidRPr="002542AC" w:rsidTr="005A7C9A">
        <w:trPr>
          <w:trHeight w:val="671"/>
        </w:trPr>
        <w:tc>
          <w:tcPr>
            <w:tcW w:w="542" w:type="dxa"/>
            <w:shd w:val="clear" w:color="auto" w:fill="auto"/>
            <w:vAlign w:val="center"/>
          </w:tcPr>
          <w:p w:rsidR="009048B5" w:rsidRPr="002542AC" w:rsidRDefault="009048B5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2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44" w:type="dxa"/>
          </w:tcPr>
          <w:p w:rsidR="009048B5" w:rsidRPr="0057130F" w:rsidRDefault="00571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сквера в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иповка</w:t>
            </w:r>
            <w:proofErr w:type="spellEnd"/>
            <w:r>
              <w:rPr>
                <w:rFonts w:ascii="Times New Roman" w:hAnsi="Times New Roman" w:cs="Times New Roman"/>
              </w:rPr>
              <w:t>, ул.Школьная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48B5" w:rsidRPr="002542AC" w:rsidRDefault="0057130F" w:rsidP="0025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 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8B5" w:rsidRPr="002542AC" w:rsidRDefault="009048B5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8B5" w:rsidRPr="002542AC" w:rsidRDefault="009048B5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8B5" w:rsidRPr="002542AC" w:rsidRDefault="009048B5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48B5" w:rsidRPr="002542AC" w:rsidRDefault="009048B5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048B5" w:rsidRPr="002542AC" w:rsidRDefault="009048B5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9048B5" w:rsidRPr="002542AC" w:rsidRDefault="009048B5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9048B5" w:rsidRPr="002542AC" w:rsidRDefault="009048B5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9048B5" w:rsidRPr="002542AC" w:rsidRDefault="009048B5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9048B5" w:rsidRPr="002542AC" w:rsidRDefault="00506B68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</w:tr>
      <w:tr w:rsidR="002542AC" w:rsidRPr="002542AC" w:rsidTr="009525E1">
        <w:trPr>
          <w:trHeight w:val="202"/>
        </w:trPr>
        <w:tc>
          <w:tcPr>
            <w:tcW w:w="542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2A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2542AC" w:rsidRPr="0057130F" w:rsidRDefault="005A7C9A" w:rsidP="002542AC">
            <w:pPr>
              <w:tabs>
                <w:tab w:val="left" w:pos="7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Строительство парка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иповка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 юго-восточнее площадки №2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42AC" w:rsidRPr="002542AC" w:rsidRDefault="005A7C9A" w:rsidP="0025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2,76 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2542AC" w:rsidRPr="002542AC" w:rsidRDefault="002542AC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2542AC" w:rsidRPr="002542AC" w:rsidRDefault="00506B68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</w:tr>
      <w:tr w:rsidR="007B1807" w:rsidRPr="002542AC" w:rsidTr="009525E1">
        <w:trPr>
          <w:trHeight w:val="202"/>
        </w:trPr>
        <w:tc>
          <w:tcPr>
            <w:tcW w:w="542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2A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7B1807" w:rsidRPr="0057130F" w:rsidRDefault="004122A4" w:rsidP="00D84BA8">
            <w:pPr>
              <w:tabs>
                <w:tab w:val="left" w:pos="7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Строительство предприятия коммунально-бытового обслуживания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иповка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 ул.Центральная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1807" w:rsidRPr="002542AC" w:rsidRDefault="004122A4" w:rsidP="0025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Прачечная на 34 кг белья в смену, химчистка на 1,7 кг белья в смену, баня на 10 мест, 7 рабочих мест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7B1807" w:rsidRPr="002542AC" w:rsidRDefault="00506B68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2300</w:t>
            </w:r>
          </w:p>
        </w:tc>
      </w:tr>
      <w:tr w:rsidR="007B1807" w:rsidRPr="002542AC" w:rsidTr="009525E1">
        <w:trPr>
          <w:trHeight w:val="202"/>
        </w:trPr>
        <w:tc>
          <w:tcPr>
            <w:tcW w:w="542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7B1807" w:rsidRPr="0057130F" w:rsidRDefault="00227468" w:rsidP="002542AC">
            <w:pPr>
              <w:tabs>
                <w:tab w:val="left" w:pos="7317"/>
              </w:tabs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Строительство кладбища на юге села Старая Дмитриевка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1807" w:rsidRPr="002542AC" w:rsidRDefault="00227468" w:rsidP="0025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1,23 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7B1807" w:rsidRPr="002542AC" w:rsidRDefault="007B1807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7B1807" w:rsidRPr="002542AC" w:rsidRDefault="00506B68" w:rsidP="002542A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</w:tbl>
    <w:p w:rsidR="002542AC" w:rsidRDefault="002542AC" w:rsidP="00375E77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2AC" w:rsidRPr="005C5218" w:rsidRDefault="002542AC" w:rsidP="005C5218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542A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современных рыночных условиях, в которых работает инвестиционно-строительный комплекс, произошли коренные изменения в подходах к нормированию тех или иных видов затрат, изменилась экономическая основа в строительной сфере. В настоящее время существует множество методов и подходов к определению стоимости строительства, изменчивость цен и их разнообразие не позволяют на данном этапе работы точно определить необхо</w:t>
      </w:r>
      <w:r w:rsidR="005C521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димые затраты в полном объеме. </w:t>
      </w:r>
    </w:p>
    <w:p w:rsidR="002542AC" w:rsidRDefault="002542AC" w:rsidP="00375E77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96B" w:rsidRPr="0027396B" w:rsidRDefault="002D18EC" w:rsidP="0027396B">
      <w:pPr>
        <w:shd w:val="clear" w:color="auto" w:fill="FFFFFF"/>
        <w:tabs>
          <w:tab w:val="left" w:pos="994"/>
        </w:tabs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7396B" w:rsidRPr="00273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</w:t>
      </w:r>
    </w:p>
    <w:p w:rsidR="0027396B" w:rsidRPr="0027396B" w:rsidRDefault="0027396B" w:rsidP="0027396B">
      <w:pPr>
        <w:shd w:val="clear" w:color="auto" w:fill="FFFFFF"/>
        <w:tabs>
          <w:tab w:val="left" w:pos="994"/>
        </w:tabs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</w:t>
      </w:r>
      <w:r w:rsidR="00087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поселения Липовка</w:t>
      </w:r>
    </w:p>
    <w:p w:rsidR="0027396B" w:rsidRPr="0027396B" w:rsidRDefault="0027396B" w:rsidP="0027396B">
      <w:pPr>
        <w:shd w:val="clear" w:color="auto" w:fill="FFFFFF"/>
        <w:tabs>
          <w:tab w:val="left" w:pos="0"/>
        </w:tabs>
        <w:spacing w:after="0" w:line="240" w:lineRule="auto"/>
        <w:ind w:right="-4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96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 w:rsidR="00BD648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73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Прогнозируемый объем финансовых средств на реализацию Программы</w:t>
      </w:r>
    </w:p>
    <w:tbl>
      <w:tblPr>
        <w:tblW w:w="158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581"/>
        <w:gridCol w:w="2822"/>
        <w:gridCol w:w="2709"/>
        <w:gridCol w:w="1748"/>
        <w:gridCol w:w="1457"/>
        <w:gridCol w:w="1748"/>
        <w:gridCol w:w="1602"/>
        <w:gridCol w:w="1604"/>
        <w:gridCol w:w="1605"/>
      </w:tblGrid>
      <w:tr w:rsidR="0027396B" w:rsidRPr="0027396B" w:rsidTr="004A0606">
        <w:trPr>
          <w:trHeight w:hRule="exact" w:val="300"/>
        </w:trPr>
        <w:tc>
          <w:tcPr>
            <w:tcW w:w="581" w:type="dxa"/>
            <w:vMerge w:val="restart"/>
            <w:shd w:val="clear" w:color="auto" w:fill="FFFFFF"/>
            <w:vAlign w:val="center"/>
          </w:tcPr>
          <w:p w:rsidR="0027396B" w:rsidRPr="0027396B" w:rsidRDefault="0027396B" w:rsidP="0027396B">
            <w:pPr>
              <w:tabs>
                <w:tab w:val="left" w:pos="0"/>
              </w:tabs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27396B" w:rsidRPr="0027396B" w:rsidRDefault="0027396B" w:rsidP="0027396B">
            <w:pPr>
              <w:tabs>
                <w:tab w:val="left" w:pos="0"/>
              </w:tabs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27396B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27396B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822" w:type="dxa"/>
            <w:vMerge w:val="restart"/>
            <w:shd w:val="clear" w:color="auto" w:fill="FFFFFF"/>
            <w:vAlign w:val="center"/>
          </w:tcPr>
          <w:p w:rsidR="0027396B" w:rsidRPr="0027396B" w:rsidRDefault="0027396B" w:rsidP="0027396B">
            <w:pPr>
              <w:tabs>
                <w:tab w:val="left" w:pos="-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мероприятия</w:t>
            </w:r>
          </w:p>
        </w:tc>
        <w:tc>
          <w:tcPr>
            <w:tcW w:w="2709" w:type="dxa"/>
            <w:vMerge w:val="restart"/>
            <w:shd w:val="clear" w:color="auto" w:fill="FFFFFF"/>
            <w:vAlign w:val="center"/>
          </w:tcPr>
          <w:p w:rsidR="0027396B" w:rsidRPr="0027396B" w:rsidRDefault="0027396B" w:rsidP="0027396B">
            <w:pPr>
              <w:tabs>
                <w:tab w:val="left" w:pos="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Источники </w:t>
            </w:r>
          </w:p>
          <w:p w:rsidR="0027396B" w:rsidRPr="0027396B" w:rsidRDefault="0027396B" w:rsidP="0027396B">
            <w:pPr>
              <w:tabs>
                <w:tab w:val="left" w:pos="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финансирования</w:t>
            </w:r>
          </w:p>
        </w:tc>
        <w:tc>
          <w:tcPr>
            <w:tcW w:w="9764" w:type="dxa"/>
            <w:gridSpan w:val="6"/>
            <w:shd w:val="clear" w:color="auto" w:fill="FFFFFF"/>
          </w:tcPr>
          <w:p w:rsidR="0027396B" w:rsidRPr="0027396B" w:rsidRDefault="0027396B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b/>
                <w:lang w:eastAsia="ru-RU"/>
              </w:rPr>
              <w:t>Годы, тыс. руб.</w:t>
            </w:r>
          </w:p>
        </w:tc>
      </w:tr>
      <w:tr w:rsidR="0027396B" w:rsidRPr="0027396B" w:rsidTr="004A0606">
        <w:trPr>
          <w:trHeight w:hRule="exact" w:val="338"/>
        </w:trPr>
        <w:tc>
          <w:tcPr>
            <w:tcW w:w="581" w:type="dxa"/>
            <w:vMerge/>
            <w:shd w:val="clear" w:color="auto" w:fill="FFFFFF"/>
            <w:vAlign w:val="center"/>
          </w:tcPr>
          <w:p w:rsidR="0027396B" w:rsidRPr="0027396B" w:rsidRDefault="0027396B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  <w:vAlign w:val="center"/>
          </w:tcPr>
          <w:p w:rsidR="0027396B" w:rsidRPr="0027396B" w:rsidRDefault="0027396B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vMerge/>
            <w:shd w:val="clear" w:color="auto" w:fill="FFFFFF"/>
            <w:vAlign w:val="center"/>
          </w:tcPr>
          <w:p w:rsidR="0027396B" w:rsidRPr="0027396B" w:rsidRDefault="0027396B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27396B" w:rsidRPr="0027396B" w:rsidRDefault="0027396B" w:rsidP="0027396B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b/>
                <w:lang w:eastAsia="ru-RU"/>
              </w:rPr>
              <w:t>2025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27396B" w:rsidRPr="0027396B" w:rsidRDefault="0027396B" w:rsidP="0027396B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b/>
                <w:lang w:eastAsia="ru-RU"/>
              </w:rPr>
              <w:t>2026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27396B" w:rsidRPr="0027396B" w:rsidRDefault="0027396B" w:rsidP="0027396B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b/>
                <w:lang w:eastAsia="ru-RU"/>
              </w:rPr>
              <w:t>2027</w:t>
            </w:r>
          </w:p>
        </w:tc>
        <w:tc>
          <w:tcPr>
            <w:tcW w:w="1602" w:type="dxa"/>
            <w:shd w:val="clear" w:color="auto" w:fill="FFFFFF"/>
            <w:vAlign w:val="center"/>
          </w:tcPr>
          <w:p w:rsidR="0027396B" w:rsidRPr="0027396B" w:rsidRDefault="0027396B" w:rsidP="0027396B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b/>
                <w:lang w:eastAsia="ru-RU"/>
              </w:rPr>
              <w:t>2028</w:t>
            </w:r>
          </w:p>
        </w:tc>
        <w:tc>
          <w:tcPr>
            <w:tcW w:w="1604" w:type="dxa"/>
            <w:shd w:val="clear" w:color="auto" w:fill="FFFFFF"/>
            <w:vAlign w:val="center"/>
          </w:tcPr>
          <w:p w:rsidR="0027396B" w:rsidRPr="0027396B" w:rsidRDefault="0027396B" w:rsidP="0027396B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b/>
                <w:lang w:eastAsia="ru-RU"/>
              </w:rPr>
              <w:t>2029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7396B" w:rsidRPr="0027396B" w:rsidRDefault="0027396B" w:rsidP="0027396B">
            <w:pPr>
              <w:tabs>
                <w:tab w:val="left" w:pos="994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2030-2033 </w:t>
            </w:r>
          </w:p>
        </w:tc>
      </w:tr>
      <w:tr w:rsidR="00087BB6" w:rsidRPr="0027396B" w:rsidTr="004A0606">
        <w:trPr>
          <w:trHeight w:val="70"/>
        </w:trPr>
        <w:tc>
          <w:tcPr>
            <w:tcW w:w="581" w:type="dxa"/>
            <w:vMerge w:val="restart"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22" w:type="dxa"/>
            <w:vMerge w:val="restart"/>
            <w:shd w:val="clear" w:color="auto" w:fill="FFFFFF"/>
            <w:vAlign w:val="center"/>
          </w:tcPr>
          <w:p w:rsidR="00087BB6" w:rsidRPr="002542AC" w:rsidRDefault="00087BB6" w:rsidP="00D155B6">
            <w:pPr>
              <w:tabs>
                <w:tab w:val="left" w:pos="7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Строительство плоскостного спортивного сооружения в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тарая Дмитриевка, ул.Кооперативная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87BB6" w:rsidRPr="0027396B" w:rsidTr="004A0606">
        <w:trPr>
          <w:trHeight w:val="110"/>
        </w:trPr>
        <w:tc>
          <w:tcPr>
            <w:tcW w:w="581" w:type="dxa"/>
            <w:vMerge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87BB6" w:rsidRPr="0027396B" w:rsidRDefault="00087BB6" w:rsidP="0027396B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hd w:val="clear" w:color="auto" w:fill="EAF1DD"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87BB6" w:rsidRPr="0027396B" w:rsidTr="004A0606">
        <w:trPr>
          <w:trHeight w:val="70"/>
        </w:trPr>
        <w:tc>
          <w:tcPr>
            <w:tcW w:w="581" w:type="dxa"/>
            <w:vMerge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87BB6" w:rsidRPr="0027396B" w:rsidRDefault="00087BB6" w:rsidP="0027396B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87BB6" w:rsidRPr="00444892" w:rsidRDefault="00087BB6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1000</w:t>
            </w:r>
          </w:p>
        </w:tc>
      </w:tr>
      <w:tr w:rsidR="00087BB6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87BB6" w:rsidRPr="0027396B" w:rsidRDefault="00087BB6" w:rsidP="0027396B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87BB6" w:rsidRPr="00444892" w:rsidRDefault="00087BB6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87BB6" w:rsidRPr="0027396B" w:rsidTr="004A0606">
        <w:trPr>
          <w:trHeight w:val="267"/>
        </w:trPr>
        <w:tc>
          <w:tcPr>
            <w:tcW w:w="581" w:type="dxa"/>
            <w:vMerge w:val="restart"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22" w:type="dxa"/>
            <w:vMerge w:val="restart"/>
            <w:shd w:val="clear" w:color="auto" w:fill="auto"/>
            <w:vAlign w:val="center"/>
          </w:tcPr>
          <w:p w:rsidR="00087BB6" w:rsidRPr="002542AC" w:rsidRDefault="00087BB6" w:rsidP="00D155B6">
            <w:pPr>
              <w:tabs>
                <w:tab w:val="left" w:pos="7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Строительство физкультурно-оздоровительного комплекса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иповка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 ул.Центральная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87BB6" w:rsidRPr="00444892" w:rsidRDefault="00087BB6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87BB6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87BB6" w:rsidRPr="0027396B" w:rsidRDefault="00087BB6" w:rsidP="0027396B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87BB6" w:rsidRPr="00444892" w:rsidRDefault="00087BB6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87BB6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87BB6" w:rsidRPr="0027396B" w:rsidRDefault="00087BB6" w:rsidP="0027396B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87BB6" w:rsidRPr="00444892" w:rsidRDefault="00087BB6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3000</w:t>
            </w:r>
          </w:p>
        </w:tc>
      </w:tr>
      <w:tr w:rsidR="00087BB6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87BB6" w:rsidRPr="0027396B" w:rsidRDefault="00087BB6" w:rsidP="0027396B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87BB6" w:rsidRPr="0027396B" w:rsidRDefault="00087BB6" w:rsidP="0027396B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87BB6" w:rsidRPr="0027396B" w:rsidTr="004A0606">
        <w:trPr>
          <w:trHeight w:val="267"/>
        </w:trPr>
        <w:tc>
          <w:tcPr>
            <w:tcW w:w="581" w:type="dxa"/>
            <w:vMerge w:val="restart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22" w:type="dxa"/>
            <w:vMerge w:val="restart"/>
            <w:shd w:val="clear" w:color="auto" w:fill="FFFFFF"/>
          </w:tcPr>
          <w:p w:rsidR="00087BB6" w:rsidRPr="0057130F" w:rsidRDefault="00087BB6" w:rsidP="00D155B6">
            <w:pPr>
              <w:rPr>
                <w:rFonts w:ascii="Times New Roman" w:hAnsi="Times New Roman" w:cs="Times New Roman"/>
              </w:rPr>
            </w:pPr>
            <w:r w:rsidRPr="0057130F">
              <w:rPr>
                <w:rFonts w:ascii="Times New Roman" w:hAnsi="Times New Roman" w:cs="Times New Roman"/>
              </w:rPr>
              <w:t>Строительство сквера в с</w:t>
            </w:r>
            <w:proofErr w:type="gramStart"/>
            <w:r w:rsidRPr="0057130F">
              <w:rPr>
                <w:rFonts w:ascii="Times New Roman" w:hAnsi="Times New Roman" w:cs="Times New Roman"/>
              </w:rPr>
              <w:t>.С</w:t>
            </w:r>
            <w:proofErr w:type="gramEnd"/>
            <w:r w:rsidRPr="0057130F">
              <w:rPr>
                <w:rFonts w:ascii="Times New Roman" w:hAnsi="Times New Roman" w:cs="Times New Roman"/>
              </w:rPr>
              <w:t>тарая Дмитриевка, ул.Кооперативная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87BB6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87BB6" w:rsidRPr="0027396B" w:rsidRDefault="00087BB6" w:rsidP="00BE029C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87BB6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87BB6" w:rsidRPr="0027396B" w:rsidRDefault="00087BB6" w:rsidP="00BE029C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250</w:t>
            </w:r>
          </w:p>
        </w:tc>
      </w:tr>
      <w:tr w:rsidR="00087BB6" w:rsidRPr="0027396B" w:rsidTr="00087BB6">
        <w:trPr>
          <w:trHeight w:val="293"/>
        </w:trPr>
        <w:tc>
          <w:tcPr>
            <w:tcW w:w="581" w:type="dxa"/>
            <w:vMerge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87BB6" w:rsidRPr="0027396B" w:rsidRDefault="00087BB6" w:rsidP="00BE029C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4A0606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87BB6" w:rsidRPr="0027396B" w:rsidTr="00D155B6">
        <w:trPr>
          <w:trHeight w:val="70"/>
        </w:trPr>
        <w:tc>
          <w:tcPr>
            <w:tcW w:w="581" w:type="dxa"/>
            <w:vMerge w:val="restart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22" w:type="dxa"/>
            <w:vMerge w:val="restart"/>
            <w:shd w:val="clear" w:color="auto" w:fill="FFFFFF"/>
          </w:tcPr>
          <w:p w:rsidR="00087BB6" w:rsidRPr="0057130F" w:rsidRDefault="00087BB6" w:rsidP="00D1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сквера в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иповка</w:t>
            </w:r>
            <w:proofErr w:type="spellEnd"/>
            <w:r>
              <w:rPr>
                <w:rFonts w:ascii="Times New Roman" w:hAnsi="Times New Roman" w:cs="Times New Roman"/>
              </w:rPr>
              <w:t>, ул.Школьная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87BB6" w:rsidRPr="0027396B" w:rsidTr="004A0606">
        <w:trPr>
          <w:trHeight w:val="110"/>
        </w:trPr>
        <w:tc>
          <w:tcPr>
            <w:tcW w:w="581" w:type="dxa"/>
            <w:vMerge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87BB6" w:rsidRPr="0027396B" w:rsidRDefault="00087BB6" w:rsidP="00BE029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hd w:val="clear" w:color="auto" w:fill="EAF1DD"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87BB6" w:rsidRPr="0027396B" w:rsidTr="004A0606">
        <w:trPr>
          <w:trHeight w:val="70"/>
        </w:trPr>
        <w:tc>
          <w:tcPr>
            <w:tcW w:w="581" w:type="dxa"/>
            <w:vMerge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87BB6" w:rsidRPr="0027396B" w:rsidRDefault="00087BB6" w:rsidP="00BE029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250</w:t>
            </w:r>
          </w:p>
        </w:tc>
      </w:tr>
      <w:tr w:rsidR="00087BB6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87BB6" w:rsidRPr="0027396B" w:rsidRDefault="00087BB6" w:rsidP="00BE029C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87BB6" w:rsidRPr="0027396B" w:rsidTr="004A0606">
        <w:trPr>
          <w:trHeight w:val="267"/>
        </w:trPr>
        <w:tc>
          <w:tcPr>
            <w:tcW w:w="581" w:type="dxa"/>
            <w:vMerge w:val="restart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22" w:type="dxa"/>
            <w:vMerge w:val="restart"/>
            <w:shd w:val="clear" w:color="auto" w:fill="auto"/>
            <w:vAlign w:val="center"/>
          </w:tcPr>
          <w:p w:rsidR="00087BB6" w:rsidRPr="0057130F" w:rsidRDefault="00087BB6" w:rsidP="00D155B6">
            <w:pPr>
              <w:tabs>
                <w:tab w:val="left" w:pos="7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Строительство парка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иповка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 юго-восточнее площадки №2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87BB6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87BB6" w:rsidRPr="0027396B" w:rsidRDefault="00087BB6" w:rsidP="00BE029C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87BB6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87BB6" w:rsidRPr="0027396B" w:rsidRDefault="00087BB6" w:rsidP="00BE029C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</w:tr>
      <w:tr w:rsidR="00087BB6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87BB6" w:rsidRPr="0027396B" w:rsidRDefault="00087BB6" w:rsidP="00BE029C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87BB6" w:rsidRPr="0027396B" w:rsidTr="004A0606">
        <w:trPr>
          <w:trHeight w:val="267"/>
        </w:trPr>
        <w:tc>
          <w:tcPr>
            <w:tcW w:w="581" w:type="dxa"/>
            <w:vMerge w:val="restart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22" w:type="dxa"/>
            <w:vMerge w:val="restart"/>
            <w:shd w:val="clear" w:color="auto" w:fill="FFFFFF"/>
            <w:vAlign w:val="center"/>
          </w:tcPr>
          <w:p w:rsidR="00087BB6" w:rsidRPr="0057130F" w:rsidRDefault="00087BB6" w:rsidP="00D155B6">
            <w:pPr>
              <w:tabs>
                <w:tab w:val="left" w:pos="7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Строительство предприятия коммунально-бытового обслуживания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иповка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 ул.Центральная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87BB6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87BB6" w:rsidRPr="0027396B" w:rsidRDefault="00087BB6" w:rsidP="00BE029C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87BB6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87BB6" w:rsidRPr="0027396B" w:rsidRDefault="00087BB6" w:rsidP="00BE029C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2300</w:t>
            </w:r>
          </w:p>
        </w:tc>
      </w:tr>
      <w:tr w:rsidR="00087BB6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87BB6" w:rsidRPr="0027396B" w:rsidRDefault="00087BB6" w:rsidP="00BE029C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87BB6" w:rsidRPr="0027396B" w:rsidTr="00D155B6">
        <w:trPr>
          <w:trHeight w:val="267"/>
        </w:trPr>
        <w:tc>
          <w:tcPr>
            <w:tcW w:w="581" w:type="dxa"/>
            <w:vMerge w:val="restart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22" w:type="dxa"/>
            <w:vMerge w:val="restart"/>
            <w:shd w:val="clear" w:color="auto" w:fill="FFFFFF"/>
            <w:vAlign w:val="center"/>
          </w:tcPr>
          <w:p w:rsidR="00087BB6" w:rsidRPr="0057130F" w:rsidRDefault="00087BB6" w:rsidP="00D155B6">
            <w:pPr>
              <w:tabs>
                <w:tab w:val="left" w:pos="7317"/>
              </w:tabs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Строительство кладбища на юге села Старая Дмитриевка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87BB6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87BB6" w:rsidRPr="0027396B" w:rsidRDefault="00087BB6" w:rsidP="00BE029C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87BB6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87BB6" w:rsidRPr="0027396B" w:rsidRDefault="00087BB6" w:rsidP="00BE029C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150</w:t>
            </w:r>
          </w:p>
        </w:tc>
      </w:tr>
      <w:tr w:rsidR="00087BB6" w:rsidRPr="0027396B" w:rsidTr="004A0606">
        <w:trPr>
          <w:trHeight w:val="267"/>
        </w:trPr>
        <w:tc>
          <w:tcPr>
            <w:tcW w:w="581" w:type="dxa"/>
            <w:vMerge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FFFFFF"/>
          </w:tcPr>
          <w:p w:rsidR="00087BB6" w:rsidRPr="0027396B" w:rsidRDefault="00087BB6" w:rsidP="00BE029C">
            <w:pPr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96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087BB6" w:rsidRPr="0027396B" w:rsidRDefault="00087BB6" w:rsidP="00BE029C">
            <w:pPr>
              <w:tabs>
                <w:tab w:val="left" w:pos="0"/>
              </w:tabs>
              <w:spacing w:after="0" w:line="240" w:lineRule="auto"/>
              <w:ind w:left="-249" w:right="-10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2542AC" w:rsidRDefault="002542AC" w:rsidP="00375E77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BF0" w:rsidRDefault="002D18EC" w:rsidP="00CA1BF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0" w:name="_Toc51930345"/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5</w:t>
      </w:r>
      <w:r w:rsidR="00C4104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. Перечень  индикаторов (показателей</w:t>
      </w:r>
      <w:r w:rsidR="00CA1BF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) Программы развития социальной инфраструктуры </w:t>
      </w:r>
    </w:p>
    <w:p w:rsidR="00CA1BF0" w:rsidRPr="00CA1BF0" w:rsidRDefault="00CA1BF0" w:rsidP="00CA1BF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сельского поселения </w:t>
      </w:r>
      <w:bookmarkEnd w:id="0"/>
      <w:r w:rsidR="00087BB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Липовка</w:t>
      </w:r>
    </w:p>
    <w:tbl>
      <w:tblPr>
        <w:tblW w:w="14850" w:type="dxa"/>
        <w:tblLook w:val="04A0"/>
      </w:tblPr>
      <w:tblGrid>
        <w:gridCol w:w="540"/>
        <w:gridCol w:w="3850"/>
        <w:gridCol w:w="606"/>
        <w:gridCol w:w="1028"/>
        <w:gridCol w:w="636"/>
        <w:gridCol w:w="636"/>
        <w:gridCol w:w="636"/>
        <w:gridCol w:w="636"/>
        <w:gridCol w:w="754"/>
        <w:gridCol w:w="709"/>
        <w:gridCol w:w="709"/>
        <w:gridCol w:w="850"/>
        <w:gridCol w:w="851"/>
        <w:gridCol w:w="2409"/>
      </w:tblGrid>
      <w:tr w:rsidR="00947BC6" w:rsidTr="00947BC6">
        <w:trPr>
          <w:trHeight w:val="1669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показатель на начало реализации программы</w:t>
            </w:r>
          </w:p>
        </w:tc>
        <w:tc>
          <w:tcPr>
            <w:tcW w:w="6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 w:rsidP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 по годам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значение показателя на момент окончания действия программы</w:t>
            </w:r>
          </w:p>
        </w:tc>
      </w:tr>
      <w:tr w:rsidR="00947BC6" w:rsidTr="00947BC6">
        <w:trPr>
          <w:trHeight w:val="169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BC6" w:rsidTr="00947BC6">
        <w:trPr>
          <w:trHeight w:val="4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учреждений культуры и искусства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08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08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7BC6" w:rsidTr="00947BC6">
        <w:trPr>
          <w:trHeight w:val="6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BC6" w:rsidRDefault="0094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фактической обеспеченности населения сельского поселения учреждениями культуры (клубного типа)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47BC6" w:rsidTr="00947BC6">
        <w:trPr>
          <w:trHeight w:val="5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BC6" w:rsidRDefault="0094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фактической обеспеченности населения сельского поселения учреждениями культуры (библиотеками)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47BC6" w:rsidTr="00947BC6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BE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физической  культуры и спорта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08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08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08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08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08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08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08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47BC6" w:rsidTr="00087BB6">
        <w:trPr>
          <w:trHeight w:val="8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BE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BC6" w:rsidRDefault="0094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фактической обеспеченности спортивными залами в сельском поселении от нормативной потребности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BC6" w:rsidRDefault="0008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BC6" w:rsidRDefault="0008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BC6" w:rsidRDefault="0008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BC6" w:rsidRDefault="0008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BC6" w:rsidRDefault="0008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BC6" w:rsidRDefault="0008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BC6" w:rsidRDefault="0008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BC6" w:rsidRDefault="0008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BC6" w:rsidRDefault="0008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47BC6" w:rsidTr="00947BC6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BE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общеобразовательных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08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BE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BE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BE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BE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08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7BC6" w:rsidTr="00947BC6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856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резервных мест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общеобразовательных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Pr="00422ECD" w:rsidRDefault="004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Pr="00422ECD" w:rsidRDefault="004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Pr="00422ECD" w:rsidRDefault="004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Pr="00422ECD" w:rsidRDefault="004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Pr="00422ECD" w:rsidRDefault="004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Pr="00422ECD" w:rsidRDefault="004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Pr="00422ECD" w:rsidRDefault="004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Pr="00422ECD" w:rsidRDefault="004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Pr="00422ECD" w:rsidRDefault="004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Pr="00422ECD" w:rsidRDefault="004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Pr="00422ECD" w:rsidRDefault="004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  <w:bookmarkStart w:id="1" w:name="_GoBack"/>
            <w:bookmarkEnd w:id="1"/>
          </w:p>
        </w:tc>
      </w:tr>
      <w:tr w:rsidR="00947BC6" w:rsidTr="006A6585">
        <w:trPr>
          <w:trHeight w:val="10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856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детей, охваченных муниципальными программами дополнительного образования и воспитания (в общей численности детей в возрасте 7-18 лет)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BC6" w:rsidRPr="006A6585" w:rsidRDefault="006A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BC6" w:rsidRPr="006A6585" w:rsidRDefault="006A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BC6" w:rsidRPr="006A6585" w:rsidRDefault="006A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BC6" w:rsidRPr="006A6585" w:rsidRDefault="006A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BC6" w:rsidRPr="006A6585" w:rsidRDefault="006A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BC6" w:rsidRPr="006A6585" w:rsidRDefault="006A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BC6" w:rsidRPr="006A6585" w:rsidRDefault="006A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BC6" w:rsidRPr="006A6585" w:rsidRDefault="006A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BC6" w:rsidRPr="006A6585" w:rsidRDefault="006A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BC6" w:rsidRPr="006A6585" w:rsidRDefault="006A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BC6" w:rsidRPr="006A6585" w:rsidRDefault="006A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47BC6" w:rsidTr="00947BC6">
        <w:trPr>
          <w:cantSplit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856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здравоохранения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D2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D2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D2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D2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7BC6" w:rsidTr="00947BC6">
        <w:trPr>
          <w:cantSplit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6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BC6" w:rsidRDefault="0094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учреждений 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08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08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7BC6" w:rsidTr="00947BC6">
        <w:trPr>
          <w:cantSplit/>
          <w:trHeight w:val="2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856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BC6" w:rsidRDefault="0094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фактической обеспеченности населения учреждениями управления в сельском поселении от нормативной потребности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C6" w:rsidRDefault="0094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276935" w:rsidRDefault="00276935" w:rsidP="00375E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276935" w:rsidSect="00087BB6">
          <w:pgSz w:w="16834" w:h="11909" w:orient="landscape"/>
          <w:pgMar w:top="340" w:right="567" w:bottom="340" w:left="567" w:header="720" w:footer="720" w:gutter="0"/>
          <w:cols w:space="720"/>
        </w:sectPr>
      </w:pPr>
    </w:p>
    <w:p w:rsidR="00276935" w:rsidRDefault="00276935" w:rsidP="003E4873">
      <w:pPr>
        <w:widowControl w:val="0"/>
        <w:shd w:val="clear" w:color="auto" w:fill="FFFFFF"/>
        <w:tabs>
          <w:tab w:val="left" w:pos="-4962"/>
        </w:tabs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EA4" w:rsidRPr="00AD0EA4" w:rsidRDefault="002D18EC" w:rsidP="00B72369">
      <w:pPr>
        <w:shd w:val="clear" w:color="auto" w:fill="FFFFFF"/>
        <w:tabs>
          <w:tab w:val="left" w:pos="-4962"/>
        </w:tabs>
        <w:spacing w:after="0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AD0EA4" w:rsidRPr="00AD0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Оценка эффективности мероприятий по проектированию, строительству и реконструкции объектов социальной инфраструк</w:t>
      </w:r>
      <w:r w:rsidR="00AD0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туры, включенных в программу, в соответствии с нормативами градостроительного проектирова</w:t>
      </w:r>
      <w:r w:rsidR="00087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сельского поселения Липовка</w:t>
      </w:r>
    </w:p>
    <w:p w:rsidR="00AD0EA4" w:rsidRPr="00AD0EA4" w:rsidRDefault="00AD0EA4" w:rsidP="00AD0EA4">
      <w:pPr>
        <w:shd w:val="clear" w:color="auto" w:fill="FFFFFF"/>
        <w:tabs>
          <w:tab w:val="left" w:pos="-4962"/>
        </w:tabs>
        <w:spacing w:after="0"/>
        <w:ind w:left="5" w:right="10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программных мероприятий в соответствии с намеченными целями и задачами обеспечит увеличение численности населения сель</w:t>
      </w:r>
      <w:r w:rsidR="00087B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Липовка</w:t>
      </w:r>
      <w:r w:rsidRPr="00AD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Успешная реализация демографической политики на территории сельского поселения будет способствовать росту продолжительности жизни населения и снижению уровня смертности населения. </w:t>
      </w:r>
    </w:p>
    <w:p w:rsidR="00AD0EA4" w:rsidRPr="00AD0EA4" w:rsidRDefault="00AD0EA4" w:rsidP="00AD0EA4">
      <w:pPr>
        <w:shd w:val="clear" w:color="auto" w:fill="FFFFFF"/>
        <w:tabs>
          <w:tab w:val="left" w:pos="-4962"/>
        </w:tabs>
        <w:spacing w:after="0"/>
        <w:ind w:left="5" w:right="10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программных мероприятий позволит достичь следующих уровней обеспеченности объектами местного значения населения сель</w:t>
      </w:r>
      <w:r w:rsidR="0021241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</w:t>
      </w:r>
      <w:r w:rsidR="00087BB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Липовка</w:t>
      </w:r>
      <w:r w:rsidRPr="00AD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D0EA4" w:rsidRPr="00AD0EA4" w:rsidRDefault="00AD0EA4" w:rsidP="00AD0EA4">
      <w:pPr>
        <w:shd w:val="clear" w:color="auto" w:fill="FFFFFF"/>
        <w:tabs>
          <w:tab w:val="left" w:pos="-4962"/>
        </w:tabs>
        <w:spacing w:after="0"/>
        <w:ind w:left="5" w:right="10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A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числа населения занимающихся спортом, путем улучшения объектов спорта;</w:t>
      </w:r>
    </w:p>
    <w:p w:rsidR="00AD0EA4" w:rsidRPr="00AD0EA4" w:rsidRDefault="00AD0EA4" w:rsidP="00AD0EA4">
      <w:pPr>
        <w:shd w:val="clear" w:color="auto" w:fill="FFFFFF"/>
        <w:tabs>
          <w:tab w:val="left" w:pos="-4962"/>
        </w:tabs>
        <w:spacing w:after="0"/>
        <w:ind w:left="5" w:right="10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A4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увеличение предприятий ко</w:t>
      </w:r>
      <w:r w:rsidR="0021241C">
        <w:rPr>
          <w:rFonts w:ascii="Times New Roman" w:eastAsia="Times New Roman" w:hAnsi="Times New Roman" w:cs="Times New Roman"/>
          <w:sz w:val="28"/>
          <w:szCs w:val="28"/>
          <w:lang w:eastAsia="ru-RU"/>
        </w:rPr>
        <w:t>ммунально-бытового обслуживания.</w:t>
      </w:r>
    </w:p>
    <w:p w:rsidR="00AD0EA4" w:rsidRPr="00FB07E6" w:rsidRDefault="00AD0EA4" w:rsidP="00FB07E6">
      <w:pPr>
        <w:shd w:val="clear" w:color="auto" w:fill="FFFFFF"/>
        <w:tabs>
          <w:tab w:val="left" w:pos="-4962"/>
        </w:tabs>
        <w:ind w:left="5" w:right="10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программных мероприятий обеспечит повышение уровня жизни населения сель</w:t>
      </w:r>
      <w:r w:rsidR="00FB07E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</w:t>
      </w:r>
      <w:r w:rsidR="00087B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Липовка</w:t>
      </w:r>
      <w:r w:rsidRPr="00AD0EA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повышение уровня благоустройства</w:t>
      </w:r>
      <w:r w:rsidR="0021241C" w:rsidRPr="0021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территорий, создания комфортных и безопасных условий проживания.</w:t>
      </w:r>
    </w:p>
    <w:p w:rsidR="00276935" w:rsidRDefault="002D18EC" w:rsidP="00AD0EA4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after="0"/>
        <w:ind w:left="5"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276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:rsidR="00276935" w:rsidRDefault="00276935" w:rsidP="00375E7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финансового обеспечения реализации мероприятий, установленных Программой комплексного развития социальной инфраструкту</w:t>
      </w:r>
      <w:r w:rsidR="00087BB6">
        <w:rPr>
          <w:rFonts w:ascii="Times New Roman" w:eastAsia="Times New Roman" w:hAnsi="Times New Roman" w:cs="Times New Roman"/>
          <w:sz w:val="28"/>
          <w:szCs w:val="28"/>
          <w:lang w:eastAsia="ru-RU"/>
        </w:rPr>
        <w:t>ры сельского поселения Липовка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необходимо принятие муниципальных правовых актов, регламентирующих порядок их субсидирования. </w:t>
      </w:r>
    </w:p>
    <w:p w:rsidR="00276935" w:rsidRDefault="00276935" w:rsidP="00375E7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принятие муниципальных программ, либо внесение изменений в существующие программы, устанавливающие перечни мероприятий по проектированию и строительству объектов социальной инфраструктуры местного значен</w:t>
      </w:r>
      <w:r w:rsidR="00087BB6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сельского поселения Липовка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Данные программы должны обеспечивать сбалансированное перспективное развитие социальной инфраструкту</w:t>
      </w:r>
      <w:r w:rsidR="00087BB6">
        <w:rPr>
          <w:rFonts w:ascii="Times New Roman" w:eastAsia="Times New Roman" w:hAnsi="Times New Roman" w:cs="Times New Roman"/>
          <w:sz w:val="28"/>
          <w:szCs w:val="28"/>
          <w:lang w:eastAsia="ru-RU"/>
        </w:rPr>
        <w:t>ры сельского поселения Липовка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потребностями в строительстве объектов социальной инфраструктуры местного значения, установленными программой комплексного развития социальной инфраструктуры сельского поселения.</w:t>
      </w:r>
    </w:p>
    <w:p w:rsidR="00FB66BB" w:rsidRDefault="002D18EC" w:rsidP="00FB66BB">
      <w:pPr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FB66BB" w:rsidRPr="005C4BCE">
        <w:rPr>
          <w:rFonts w:ascii="Times New Roman" w:hAnsi="Times New Roman" w:cs="Times New Roman"/>
          <w:b/>
          <w:sz w:val="28"/>
          <w:szCs w:val="28"/>
        </w:rPr>
        <w:t>. Обоснование ресурсного обеспечения Программы</w:t>
      </w:r>
    </w:p>
    <w:p w:rsidR="00FB66BB" w:rsidRPr="00FB66BB" w:rsidRDefault="00FB66BB" w:rsidP="00FB66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587">
        <w:rPr>
          <w:rFonts w:ascii="Times New Roman" w:hAnsi="Times New Roman" w:cs="Times New Roman"/>
          <w:sz w:val="28"/>
          <w:szCs w:val="28"/>
        </w:rPr>
        <w:t>Система финансового обеспечения реализации мероприятий муниципальной программы основывается на принципах и нормах действующего законодательства.</w:t>
      </w:r>
    </w:p>
    <w:p w:rsidR="00FB66BB" w:rsidRPr="0070554C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0554C">
        <w:rPr>
          <w:rFonts w:ascii="Times New Roman" w:hAnsi="Times New Roman" w:cs="Times New Roman"/>
          <w:sz w:val="27"/>
          <w:szCs w:val="27"/>
        </w:rPr>
        <w:t xml:space="preserve">Планируемый общий объем финансирования Программы составит </w:t>
      </w:r>
      <w:r w:rsidR="00087BB6">
        <w:rPr>
          <w:rFonts w:ascii="Times New Roman" w:hAnsi="Times New Roman" w:cs="Times New Roman"/>
          <w:sz w:val="27"/>
          <w:szCs w:val="27"/>
        </w:rPr>
        <w:t>7</w:t>
      </w:r>
      <w:r>
        <w:rPr>
          <w:rFonts w:ascii="Times New Roman" w:hAnsi="Times New Roman" w:cs="Times New Roman"/>
          <w:sz w:val="27"/>
          <w:szCs w:val="27"/>
        </w:rPr>
        <w:t> 450 000,00* руб.,</w:t>
      </w:r>
      <w:r w:rsidRPr="0070554C">
        <w:rPr>
          <w:rFonts w:ascii="Times New Roman" w:hAnsi="Times New Roman" w:cs="Times New Roman"/>
          <w:sz w:val="27"/>
          <w:szCs w:val="27"/>
        </w:rPr>
        <w:t xml:space="preserve"> в том числе:</w:t>
      </w:r>
    </w:p>
    <w:p w:rsidR="00FB66BB" w:rsidRPr="0070554C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0554C">
        <w:rPr>
          <w:rFonts w:ascii="Times New Roman" w:hAnsi="Times New Roman" w:cs="Times New Roman"/>
          <w:sz w:val="27"/>
          <w:szCs w:val="27"/>
        </w:rPr>
        <w:t>- средства федерального бюджета – 0,00  руб.;</w:t>
      </w:r>
    </w:p>
    <w:p w:rsidR="00FB66BB" w:rsidRPr="0070554C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0554C">
        <w:rPr>
          <w:rFonts w:ascii="Times New Roman" w:hAnsi="Times New Roman" w:cs="Times New Roman"/>
          <w:sz w:val="27"/>
          <w:szCs w:val="27"/>
        </w:rPr>
        <w:t>2026 год -0,00 руб.;</w:t>
      </w:r>
    </w:p>
    <w:p w:rsidR="00FB66BB" w:rsidRPr="0070554C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0554C">
        <w:rPr>
          <w:rFonts w:ascii="Times New Roman" w:hAnsi="Times New Roman" w:cs="Times New Roman"/>
          <w:sz w:val="27"/>
          <w:szCs w:val="27"/>
        </w:rPr>
        <w:t>2027 год -0,00 руб.;</w:t>
      </w:r>
    </w:p>
    <w:p w:rsidR="00FB66BB" w:rsidRPr="0070554C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0554C">
        <w:rPr>
          <w:rFonts w:ascii="Times New Roman" w:hAnsi="Times New Roman" w:cs="Times New Roman"/>
          <w:sz w:val="27"/>
          <w:szCs w:val="27"/>
        </w:rPr>
        <w:t>2028 год -0,00 руб.;</w:t>
      </w:r>
    </w:p>
    <w:p w:rsidR="00FB66BB" w:rsidRPr="0070554C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0554C">
        <w:rPr>
          <w:rFonts w:ascii="Times New Roman" w:hAnsi="Times New Roman" w:cs="Times New Roman"/>
          <w:sz w:val="27"/>
          <w:szCs w:val="27"/>
        </w:rPr>
        <w:t>2029 год -0,00 руб.;</w:t>
      </w:r>
    </w:p>
    <w:p w:rsidR="00FB66BB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0554C">
        <w:rPr>
          <w:rFonts w:ascii="Times New Roman" w:hAnsi="Times New Roman" w:cs="Times New Roman"/>
          <w:sz w:val="27"/>
          <w:szCs w:val="27"/>
        </w:rPr>
        <w:t>2030 год -0,00 руб.;</w:t>
      </w:r>
    </w:p>
    <w:p w:rsidR="00FB66BB" w:rsidRPr="0070554C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2031-2033 года – 0,00 руб.</w:t>
      </w:r>
    </w:p>
    <w:p w:rsidR="00FB66BB" w:rsidRPr="0070554C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0554C">
        <w:rPr>
          <w:rFonts w:ascii="Times New Roman" w:hAnsi="Times New Roman" w:cs="Times New Roman"/>
          <w:sz w:val="27"/>
          <w:szCs w:val="27"/>
        </w:rPr>
        <w:t>- средства областного бюджета  – 0,00 руб.;</w:t>
      </w:r>
    </w:p>
    <w:p w:rsidR="00FB66BB" w:rsidRPr="0070554C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0554C">
        <w:rPr>
          <w:rFonts w:ascii="Times New Roman" w:hAnsi="Times New Roman" w:cs="Times New Roman"/>
          <w:sz w:val="27"/>
          <w:szCs w:val="27"/>
        </w:rPr>
        <w:t>2026 год -0,00 руб.;</w:t>
      </w:r>
    </w:p>
    <w:p w:rsidR="00FB66BB" w:rsidRPr="0070554C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0554C">
        <w:rPr>
          <w:rFonts w:ascii="Times New Roman" w:hAnsi="Times New Roman" w:cs="Times New Roman"/>
          <w:sz w:val="27"/>
          <w:szCs w:val="27"/>
        </w:rPr>
        <w:t>2027 год -0,00 руб.;</w:t>
      </w:r>
    </w:p>
    <w:p w:rsidR="00FB66BB" w:rsidRPr="0070554C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0554C">
        <w:rPr>
          <w:rFonts w:ascii="Times New Roman" w:hAnsi="Times New Roman" w:cs="Times New Roman"/>
          <w:sz w:val="27"/>
          <w:szCs w:val="27"/>
        </w:rPr>
        <w:t>2028 год -0,00 руб.;</w:t>
      </w:r>
    </w:p>
    <w:p w:rsidR="00FB66BB" w:rsidRPr="0070554C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0554C">
        <w:rPr>
          <w:rFonts w:ascii="Times New Roman" w:hAnsi="Times New Roman" w:cs="Times New Roman"/>
          <w:sz w:val="27"/>
          <w:szCs w:val="27"/>
        </w:rPr>
        <w:t>2029 год -0,00 руб.;</w:t>
      </w:r>
    </w:p>
    <w:p w:rsidR="00FB66BB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0554C">
        <w:rPr>
          <w:rFonts w:ascii="Times New Roman" w:hAnsi="Times New Roman" w:cs="Times New Roman"/>
          <w:sz w:val="27"/>
          <w:szCs w:val="27"/>
        </w:rPr>
        <w:t>2030 год -0,00 руб.;</w:t>
      </w:r>
    </w:p>
    <w:p w:rsidR="00FB66BB" w:rsidRPr="0070554C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2031-2033 года – 0,00 руб.</w:t>
      </w:r>
    </w:p>
    <w:p w:rsidR="00FB66BB" w:rsidRPr="0070554C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0554C">
        <w:rPr>
          <w:rFonts w:ascii="Times New Roman" w:hAnsi="Times New Roman" w:cs="Times New Roman"/>
          <w:sz w:val="27"/>
          <w:szCs w:val="27"/>
        </w:rPr>
        <w:t xml:space="preserve">- средства </w:t>
      </w:r>
      <w:r>
        <w:rPr>
          <w:rFonts w:ascii="Times New Roman" w:hAnsi="Times New Roman" w:cs="Times New Roman"/>
          <w:sz w:val="27"/>
          <w:szCs w:val="27"/>
        </w:rPr>
        <w:t xml:space="preserve">местного бюджета –  </w:t>
      </w:r>
      <w:r w:rsidRPr="0070554C">
        <w:rPr>
          <w:rFonts w:ascii="Times New Roman" w:hAnsi="Times New Roman" w:cs="Times New Roman"/>
          <w:sz w:val="27"/>
          <w:szCs w:val="27"/>
        </w:rPr>
        <w:t xml:space="preserve"> руб.;</w:t>
      </w:r>
    </w:p>
    <w:p w:rsidR="00FB66BB" w:rsidRPr="0070554C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2026 год – 0,00</w:t>
      </w:r>
      <w:r w:rsidRPr="0070554C">
        <w:rPr>
          <w:rFonts w:ascii="Times New Roman" w:hAnsi="Times New Roman" w:cs="Times New Roman"/>
          <w:sz w:val="27"/>
          <w:szCs w:val="27"/>
        </w:rPr>
        <w:t xml:space="preserve"> руб.;</w:t>
      </w:r>
    </w:p>
    <w:p w:rsidR="00FB66BB" w:rsidRPr="0070554C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2027 год - </w:t>
      </w:r>
      <w:r w:rsidRPr="0070554C">
        <w:rPr>
          <w:rFonts w:ascii="Times New Roman" w:hAnsi="Times New Roman" w:cs="Times New Roman"/>
          <w:sz w:val="27"/>
          <w:szCs w:val="27"/>
        </w:rPr>
        <w:t>0,00 руб.;</w:t>
      </w:r>
    </w:p>
    <w:p w:rsidR="00FB66BB" w:rsidRPr="0070554C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2028 год - </w:t>
      </w:r>
      <w:r w:rsidRPr="0070554C">
        <w:rPr>
          <w:rFonts w:ascii="Times New Roman" w:hAnsi="Times New Roman" w:cs="Times New Roman"/>
          <w:sz w:val="27"/>
          <w:szCs w:val="27"/>
        </w:rPr>
        <w:t>0,00 руб.;</w:t>
      </w:r>
    </w:p>
    <w:p w:rsidR="00FB66BB" w:rsidRPr="0070554C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0554C">
        <w:rPr>
          <w:rFonts w:ascii="Times New Roman" w:hAnsi="Times New Roman" w:cs="Times New Roman"/>
          <w:sz w:val="27"/>
          <w:szCs w:val="27"/>
        </w:rPr>
        <w:t>202</w:t>
      </w:r>
      <w:r w:rsidR="00087BB6">
        <w:rPr>
          <w:rFonts w:ascii="Times New Roman" w:hAnsi="Times New Roman" w:cs="Times New Roman"/>
          <w:sz w:val="27"/>
          <w:szCs w:val="27"/>
        </w:rPr>
        <w:t xml:space="preserve">9 год – </w:t>
      </w:r>
      <w:r w:rsidRPr="0070554C">
        <w:rPr>
          <w:rFonts w:ascii="Times New Roman" w:hAnsi="Times New Roman" w:cs="Times New Roman"/>
          <w:sz w:val="27"/>
          <w:szCs w:val="27"/>
        </w:rPr>
        <w:t>0,00 руб.;</w:t>
      </w:r>
    </w:p>
    <w:p w:rsidR="00FB66BB" w:rsidRDefault="00087BB6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2030 год - </w:t>
      </w:r>
      <w:r w:rsidR="00FB66BB" w:rsidRPr="0070554C">
        <w:rPr>
          <w:rFonts w:ascii="Times New Roman" w:hAnsi="Times New Roman" w:cs="Times New Roman"/>
          <w:sz w:val="27"/>
          <w:szCs w:val="27"/>
        </w:rPr>
        <w:t>0,00 руб.;</w:t>
      </w:r>
    </w:p>
    <w:p w:rsidR="00FB66BB" w:rsidRPr="0070554C" w:rsidRDefault="00087BB6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2031-2033 года – 7 4</w:t>
      </w:r>
      <w:r w:rsidR="00FB66BB">
        <w:rPr>
          <w:rFonts w:ascii="Times New Roman" w:hAnsi="Times New Roman" w:cs="Times New Roman"/>
          <w:sz w:val="27"/>
          <w:szCs w:val="27"/>
        </w:rPr>
        <w:t>50 000,00 руб.</w:t>
      </w:r>
    </w:p>
    <w:p w:rsidR="00FB66BB" w:rsidRPr="0070554C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0554C">
        <w:rPr>
          <w:rFonts w:ascii="Times New Roman" w:hAnsi="Times New Roman" w:cs="Times New Roman"/>
          <w:sz w:val="27"/>
          <w:szCs w:val="27"/>
        </w:rPr>
        <w:lastRenderedPageBreak/>
        <w:t>- внебюджетные средства – 0,00 руб.</w:t>
      </w:r>
    </w:p>
    <w:p w:rsidR="00FB66BB" w:rsidRPr="0070554C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0554C">
        <w:rPr>
          <w:rFonts w:ascii="Times New Roman" w:hAnsi="Times New Roman" w:cs="Times New Roman"/>
          <w:sz w:val="27"/>
          <w:szCs w:val="27"/>
        </w:rPr>
        <w:t>2026 год -0,00 руб.;</w:t>
      </w:r>
    </w:p>
    <w:p w:rsidR="00FB66BB" w:rsidRPr="0070554C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0554C">
        <w:rPr>
          <w:rFonts w:ascii="Times New Roman" w:hAnsi="Times New Roman" w:cs="Times New Roman"/>
          <w:sz w:val="27"/>
          <w:szCs w:val="27"/>
        </w:rPr>
        <w:t>2027 год -0,00 руб.;</w:t>
      </w:r>
    </w:p>
    <w:p w:rsidR="00FB66BB" w:rsidRPr="0070554C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0554C">
        <w:rPr>
          <w:rFonts w:ascii="Times New Roman" w:hAnsi="Times New Roman" w:cs="Times New Roman"/>
          <w:sz w:val="27"/>
          <w:szCs w:val="27"/>
        </w:rPr>
        <w:t>2028 год -0,00 руб.;</w:t>
      </w:r>
    </w:p>
    <w:p w:rsidR="00FB66BB" w:rsidRPr="0070554C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0554C">
        <w:rPr>
          <w:rFonts w:ascii="Times New Roman" w:hAnsi="Times New Roman" w:cs="Times New Roman"/>
          <w:sz w:val="27"/>
          <w:szCs w:val="27"/>
        </w:rPr>
        <w:t>2029 год -0,00 руб.;</w:t>
      </w:r>
    </w:p>
    <w:p w:rsidR="00FB66BB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0554C">
        <w:rPr>
          <w:rFonts w:ascii="Times New Roman" w:hAnsi="Times New Roman" w:cs="Times New Roman"/>
          <w:sz w:val="27"/>
          <w:szCs w:val="27"/>
        </w:rPr>
        <w:t>2030 год -0,00 руб.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FB66BB" w:rsidRPr="0070554C" w:rsidRDefault="00FB66BB" w:rsidP="00FB66BB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2031-2033 года – 0,00 руб.</w:t>
      </w:r>
    </w:p>
    <w:p w:rsidR="00FB66BB" w:rsidRPr="00FB66BB" w:rsidRDefault="00FB66BB" w:rsidP="00FB66BB">
      <w:pPr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* </w:t>
      </w:r>
      <w:r w:rsidRPr="0070554C">
        <w:rPr>
          <w:rFonts w:ascii="Times New Roman" w:hAnsi="Times New Roman" w:cs="Times New Roman"/>
          <w:sz w:val="27"/>
          <w:szCs w:val="27"/>
        </w:rPr>
        <w:t xml:space="preserve">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период.</w:t>
      </w:r>
    </w:p>
    <w:p w:rsidR="00FB66BB" w:rsidRDefault="00FB66BB" w:rsidP="00FB66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587">
        <w:rPr>
          <w:rFonts w:ascii="Times New Roman" w:hAnsi="Times New Roman" w:cs="Times New Roman"/>
          <w:sz w:val="28"/>
          <w:szCs w:val="28"/>
        </w:rPr>
        <w:t>Главным распорядителем средств местного бюджета, направленных на реализацию мероприятий муниципальной программы, является администрация</w:t>
      </w:r>
      <w:r w:rsidR="006F532E">
        <w:rPr>
          <w:rFonts w:ascii="Times New Roman" w:hAnsi="Times New Roman" w:cs="Times New Roman"/>
          <w:sz w:val="28"/>
          <w:szCs w:val="28"/>
        </w:rPr>
        <w:t xml:space="preserve"> сельского поселения Липовка</w:t>
      </w:r>
      <w:r w:rsidRPr="0068458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684587">
        <w:rPr>
          <w:rFonts w:ascii="Times New Roman" w:hAnsi="Times New Roman" w:cs="Times New Roman"/>
          <w:sz w:val="28"/>
          <w:szCs w:val="28"/>
        </w:rPr>
        <w:t>.</w:t>
      </w:r>
    </w:p>
    <w:p w:rsidR="00FB66BB" w:rsidRPr="00FB66BB" w:rsidRDefault="002D18EC" w:rsidP="00FB66BB">
      <w:pPr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B66BB" w:rsidRPr="005C4BCE">
        <w:rPr>
          <w:rFonts w:ascii="Times New Roman" w:hAnsi="Times New Roman" w:cs="Times New Roman"/>
          <w:b/>
          <w:sz w:val="28"/>
          <w:szCs w:val="28"/>
        </w:rPr>
        <w:t>. Механизм реализации Программы</w:t>
      </w:r>
    </w:p>
    <w:p w:rsidR="00FB66BB" w:rsidRPr="00B84DC1" w:rsidRDefault="00FB66BB" w:rsidP="00FB66BB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B84DC1">
        <w:rPr>
          <w:rFonts w:ascii="Times New Roman" w:hAnsi="Times New Roman" w:cs="Times New Roman"/>
          <w:sz w:val="28"/>
          <w:szCs w:val="28"/>
        </w:rPr>
        <w:t xml:space="preserve">Управление и контроль за ходом реализации муниципальной программы осуществляется в соответствии с действующим законодательством, в том числе с учетом требований </w:t>
      </w:r>
      <w:r w:rsidRPr="00030EB8">
        <w:rPr>
          <w:rFonts w:ascii="Times New Roman" w:hAnsi="Times New Roman" w:cs="Times New Roman"/>
          <w:sz w:val="28"/>
          <w:szCs w:val="28"/>
        </w:rPr>
        <w:t>Порядка</w:t>
      </w:r>
      <w:r w:rsidRPr="00B84DC1">
        <w:rPr>
          <w:rFonts w:ascii="Times New Roman" w:hAnsi="Times New Roman" w:cs="Times New Roman"/>
          <w:sz w:val="28"/>
          <w:szCs w:val="28"/>
        </w:rPr>
        <w:t xml:space="preserve"> принятия решений о разработке, формирования и реализации, оценки эффективности муниципальных программ</w:t>
      </w:r>
      <w:r w:rsidR="006F532E">
        <w:rPr>
          <w:rFonts w:ascii="Times New Roman" w:hAnsi="Times New Roman" w:cs="Times New Roman"/>
          <w:sz w:val="28"/>
          <w:szCs w:val="28"/>
        </w:rPr>
        <w:t xml:space="preserve"> сельского поселения Липовка</w:t>
      </w:r>
      <w:r w:rsidRPr="00B84DC1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утвержденного постановлением администрации</w:t>
      </w:r>
      <w:r w:rsidR="006F532E">
        <w:rPr>
          <w:rFonts w:ascii="Times New Roman" w:hAnsi="Times New Roman" w:cs="Times New Roman"/>
          <w:sz w:val="28"/>
          <w:szCs w:val="28"/>
        </w:rPr>
        <w:t xml:space="preserve"> сельского поселения Липовка</w:t>
      </w:r>
      <w:r w:rsidRPr="00B84DC1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от </w:t>
      </w:r>
      <w:r>
        <w:rPr>
          <w:rFonts w:ascii="Times New Roman" w:hAnsi="Times New Roman" w:cs="Times New Roman"/>
          <w:sz w:val="28"/>
          <w:szCs w:val="28"/>
        </w:rPr>
        <w:t xml:space="preserve">07.02.2020 г. </w:t>
      </w:r>
      <w:r w:rsidRPr="00B84DC1">
        <w:rPr>
          <w:rFonts w:ascii="Times New Roman" w:hAnsi="Times New Roman" w:cs="Times New Roman"/>
          <w:sz w:val="28"/>
          <w:szCs w:val="28"/>
        </w:rPr>
        <w:t xml:space="preserve"> №</w:t>
      </w:r>
      <w:r w:rsidR="006F532E">
        <w:rPr>
          <w:rFonts w:ascii="Times New Roman" w:hAnsi="Times New Roman" w:cs="Times New Roman"/>
          <w:sz w:val="28"/>
          <w:szCs w:val="28"/>
        </w:rPr>
        <w:t xml:space="preserve"> 12</w:t>
      </w:r>
      <w:r w:rsidRPr="00B84D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66BB" w:rsidRPr="00B84DC1" w:rsidRDefault="00FB66BB" w:rsidP="00FB66BB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4DC1">
        <w:rPr>
          <w:rFonts w:ascii="Times New Roman" w:hAnsi="Times New Roman" w:cs="Times New Roman"/>
          <w:sz w:val="28"/>
          <w:szCs w:val="28"/>
        </w:rPr>
        <w:t xml:space="preserve">Общее руководство и </w:t>
      </w:r>
      <w:proofErr w:type="gramStart"/>
      <w:r w:rsidRPr="00B84D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84DC1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 администрация</w:t>
      </w:r>
      <w:r w:rsidR="006F532E">
        <w:rPr>
          <w:rFonts w:ascii="Times New Roman" w:hAnsi="Times New Roman" w:cs="Times New Roman"/>
          <w:sz w:val="28"/>
          <w:szCs w:val="28"/>
        </w:rPr>
        <w:t xml:space="preserve"> сельского поселения Липовка</w:t>
      </w:r>
      <w:r w:rsidRPr="00B84DC1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Сергиевский.</w:t>
      </w:r>
    </w:p>
    <w:p w:rsidR="00FB66BB" w:rsidRPr="00B84DC1" w:rsidRDefault="00FB66BB" w:rsidP="00FB66BB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4DC1">
        <w:rPr>
          <w:rFonts w:ascii="Times New Roman" w:hAnsi="Times New Roman" w:cs="Times New Roman"/>
          <w:sz w:val="28"/>
          <w:szCs w:val="28"/>
        </w:rPr>
        <w:t xml:space="preserve">Текущий и последующий контроль за целевым и эффективным использованием бюджетных средств, выделенных на выполнение мероприятий Программы, осуществляют </w:t>
      </w:r>
      <w:r>
        <w:rPr>
          <w:rFonts w:ascii="Times New Roman" w:hAnsi="Times New Roman" w:cs="Times New Roman"/>
          <w:sz w:val="28"/>
          <w:szCs w:val="28"/>
        </w:rPr>
        <w:t>администра</w:t>
      </w:r>
      <w:r w:rsidR="006F532E">
        <w:rPr>
          <w:rFonts w:ascii="Times New Roman" w:hAnsi="Times New Roman" w:cs="Times New Roman"/>
          <w:sz w:val="28"/>
          <w:szCs w:val="28"/>
        </w:rPr>
        <w:t>ция сельского поселения Липовка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Pr="00B84DC1">
        <w:rPr>
          <w:rFonts w:ascii="Times New Roman" w:hAnsi="Times New Roman" w:cs="Times New Roman"/>
          <w:sz w:val="28"/>
          <w:szCs w:val="28"/>
        </w:rPr>
        <w:t>.</w:t>
      </w:r>
    </w:p>
    <w:p w:rsidR="00FB66BB" w:rsidRPr="005C4BCE" w:rsidRDefault="00FB66BB" w:rsidP="00FB66BB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5C4BCE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5C4BCE">
        <w:rPr>
          <w:rFonts w:ascii="Times New Roman" w:hAnsi="Times New Roman" w:cs="Times New Roman"/>
          <w:sz w:val="28"/>
          <w:szCs w:val="28"/>
        </w:rPr>
        <w:t xml:space="preserve"> ходом реализации программных мероприятий осуществляет </w:t>
      </w:r>
      <w:r>
        <w:rPr>
          <w:rFonts w:ascii="Times New Roman" w:hAnsi="Times New Roman" w:cs="Times New Roman"/>
          <w:sz w:val="28"/>
          <w:szCs w:val="28"/>
        </w:rPr>
        <w:t>админис</w:t>
      </w:r>
      <w:r w:rsidR="006F532E">
        <w:rPr>
          <w:rFonts w:ascii="Times New Roman" w:hAnsi="Times New Roman" w:cs="Times New Roman"/>
          <w:sz w:val="28"/>
          <w:szCs w:val="28"/>
        </w:rPr>
        <w:t>трация сельского поселения Липовка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Pr="005C4BCE">
        <w:rPr>
          <w:rFonts w:ascii="Times New Roman" w:hAnsi="Times New Roman" w:cs="Times New Roman"/>
          <w:sz w:val="28"/>
          <w:szCs w:val="28"/>
        </w:rPr>
        <w:t>.</w:t>
      </w:r>
    </w:p>
    <w:p w:rsidR="00FB66BB" w:rsidRPr="00FB66BB" w:rsidRDefault="00FB66BB" w:rsidP="00FB66BB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</w:t>
      </w:r>
      <w:r w:rsidR="006F532E">
        <w:rPr>
          <w:rFonts w:ascii="Times New Roman" w:hAnsi="Times New Roman" w:cs="Times New Roman"/>
          <w:sz w:val="28"/>
          <w:szCs w:val="28"/>
        </w:rPr>
        <w:t>ция сельского поселения Липовка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Pr="005C4BCE">
        <w:rPr>
          <w:rFonts w:ascii="Times New Roman" w:hAnsi="Times New Roman" w:cs="Times New Roman"/>
          <w:sz w:val="28"/>
          <w:szCs w:val="28"/>
        </w:rPr>
        <w:t xml:space="preserve"> ежегодно в срок до 1 марта подготавливает информацию о ходе реализации </w:t>
      </w:r>
      <w:r w:rsidRPr="005C4BCE">
        <w:rPr>
          <w:rFonts w:ascii="Times New Roman" w:hAnsi="Times New Roman" w:cs="Times New Roman"/>
          <w:bCs/>
          <w:sz w:val="28"/>
          <w:szCs w:val="28"/>
        </w:rPr>
        <w:t>П</w:t>
      </w:r>
      <w:r w:rsidRPr="005C4BCE">
        <w:rPr>
          <w:rFonts w:ascii="Times New Roman" w:hAnsi="Times New Roman" w:cs="Times New Roman"/>
          <w:sz w:val="28"/>
          <w:szCs w:val="28"/>
        </w:rPr>
        <w:t xml:space="preserve">рограммы за отчетный год, включая оценку значений целевых индикаторов и показателей, а также показателей эффективности реализации </w:t>
      </w:r>
      <w:r w:rsidRPr="005C4BCE">
        <w:rPr>
          <w:rFonts w:ascii="Times New Roman" w:hAnsi="Times New Roman" w:cs="Times New Roman"/>
          <w:bCs/>
          <w:sz w:val="28"/>
          <w:szCs w:val="28"/>
        </w:rPr>
        <w:t>П</w:t>
      </w:r>
      <w:r w:rsidRPr="005C4BCE">
        <w:rPr>
          <w:rFonts w:ascii="Times New Roman" w:hAnsi="Times New Roman" w:cs="Times New Roman"/>
          <w:sz w:val="28"/>
          <w:szCs w:val="28"/>
        </w:rPr>
        <w:t>рограммы, рассчитанных в соответствии с методикой.</w:t>
      </w:r>
      <w:bookmarkStart w:id="2" w:name="sub_10008"/>
    </w:p>
    <w:p w:rsidR="00FB66BB" w:rsidRDefault="002D18EC" w:rsidP="00FB66BB">
      <w:pPr>
        <w:spacing w:after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FB66BB" w:rsidRPr="00B84DC1">
        <w:rPr>
          <w:rFonts w:ascii="Times New Roman" w:hAnsi="Times New Roman" w:cs="Times New Roman"/>
          <w:b/>
          <w:bCs/>
          <w:sz w:val="28"/>
          <w:szCs w:val="28"/>
        </w:rPr>
        <w:t xml:space="preserve">. Методика комплексной оценки эффективности </w:t>
      </w:r>
    </w:p>
    <w:p w:rsidR="00FB66BB" w:rsidRPr="00FB66BB" w:rsidRDefault="00FB66BB" w:rsidP="00FB66BB">
      <w:pPr>
        <w:spacing w:after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84DC1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B84DC1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FB66BB" w:rsidRPr="00FB66BB" w:rsidRDefault="00FB66BB" w:rsidP="00FB66BB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4DC1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</w:t>
      </w:r>
    </w:p>
    <w:p w:rsidR="00FB66BB" w:rsidRPr="00FB66BB" w:rsidRDefault="002D18EC" w:rsidP="00FB66BB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sub_10081"/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FB66BB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FB66BB" w:rsidRPr="00B84DC1">
        <w:rPr>
          <w:rFonts w:ascii="Times New Roman" w:hAnsi="Times New Roman" w:cs="Times New Roman"/>
          <w:b/>
          <w:bCs/>
          <w:sz w:val="28"/>
          <w:szCs w:val="28"/>
        </w:rPr>
        <w:t>. Оценка степени выполнения мероприятий программы</w:t>
      </w:r>
      <w:bookmarkEnd w:id="3"/>
    </w:p>
    <w:p w:rsidR="00FB66BB" w:rsidRPr="00B84DC1" w:rsidRDefault="00FB66BB" w:rsidP="00FB66BB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4DC1">
        <w:rPr>
          <w:rFonts w:ascii="Times New Roman" w:hAnsi="Times New Roman" w:cs="Times New Roman"/>
          <w:sz w:val="28"/>
          <w:szCs w:val="28"/>
        </w:rPr>
        <w:t>Степень выполнения мероприятий муниципальной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</w:t>
      </w:r>
    </w:p>
    <w:p w:rsidR="00FB66BB" w:rsidRPr="00B84DC1" w:rsidRDefault="00FB66BB" w:rsidP="00FB66BB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4DC1">
        <w:rPr>
          <w:rFonts w:ascii="Times New Roman" w:hAnsi="Times New Roman" w:cs="Times New Roman"/>
          <w:sz w:val="28"/>
          <w:szCs w:val="28"/>
        </w:rPr>
        <w:t>Степень выполнения мероприятий муниципальной программы по окончании ее реализации рассчитывается как отношение количества мероприятий, выполненных за весь период реализации муниципальной программы, к общему количеству мероприятий, предусмотренных к выполнению за весь период ее реализации.</w:t>
      </w:r>
    </w:p>
    <w:p w:rsidR="00FB66BB" w:rsidRPr="00FB66BB" w:rsidRDefault="002D18EC" w:rsidP="00FB66BB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sub_10082"/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FB66BB">
        <w:rPr>
          <w:rFonts w:ascii="Times New Roman" w:hAnsi="Times New Roman" w:cs="Times New Roman"/>
          <w:b/>
          <w:bCs/>
          <w:sz w:val="28"/>
          <w:szCs w:val="28"/>
        </w:rPr>
        <w:t>.2</w:t>
      </w:r>
      <w:r w:rsidR="00FB66BB" w:rsidRPr="00B84DC1">
        <w:rPr>
          <w:rFonts w:ascii="Times New Roman" w:hAnsi="Times New Roman" w:cs="Times New Roman"/>
          <w:b/>
          <w:bCs/>
          <w:sz w:val="28"/>
          <w:szCs w:val="28"/>
        </w:rPr>
        <w:t>. Оценка эффективности реализации муниципальной программы</w:t>
      </w:r>
      <w:bookmarkEnd w:id="4"/>
    </w:p>
    <w:p w:rsidR="00FB66BB" w:rsidRPr="00B84DC1" w:rsidRDefault="00FB66BB" w:rsidP="00652CDF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4DC1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оценивается путем соотнесения степени достижения показателей (индикаторов) муниципальной программы с уровне</w:t>
      </w:r>
      <w:r w:rsidR="00652CDF">
        <w:rPr>
          <w:rFonts w:ascii="Times New Roman" w:hAnsi="Times New Roman" w:cs="Times New Roman"/>
          <w:sz w:val="28"/>
          <w:szCs w:val="28"/>
        </w:rPr>
        <w:t>м ее финансирования (расходов).</w:t>
      </w:r>
    </w:p>
    <w:p w:rsidR="00FB66BB" w:rsidRPr="00412D9D" w:rsidRDefault="00FB66BB" w:rsidP="00412D9D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4DC1">
        <w:rPr>
          <w:rFonts w:ascii="Times New Roman" w:hAnsi="Times New Roman" w:cs="Times New Roman"/>
          <w:sz w:val="28"/>
          <w:szCs w:val="28"/>
        </w:rPr>
        <w:t>Показатель эффективности реализации муниципальной программы (R) за отчетный год рассчитывается по формуле</w:t>
      </w:r>
    </w:p>
    <w:p w:rsidR="00FB66BB" w:rsidRPr="00B84DC1" w:rsidRDefault="00FB66BB" w:rsidP="00412D9D">
      <w:pPr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13660" cy="1790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DC1">
        <w:rPr>
          <w:rFonts w:ascii="Times New Roman" w:hAnsi="Times New Roman" w:cs="Times New Roman"/>
          <w:b/>
          <w:sz w:val="28"/>
          <w:szCs w:val="28"/>
        </w:rPr>
        <w:t>,</w:t>
      </w:r>
    </w:p>
    <w:p w:rsidR="00FB66BB" w:rsidRPr="00B84DC1" w:rsidRDefault="00FB66BB" w:rsidP="00FB66BB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4DC1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740" cy="2362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DC1">
        <w:rPr>
          <w:rFonts w:ascii="Times New Roman" w:hAnsi="Times New Roman" w:cs="Times New Roman"/>
          <w:sz w:val="28"/>
          <w:szCs w:val="28"/>
        </w:rPr>
        <w:t xml:space="preserve"> - количество показателей (индикаторов) муниципальной программы;</w:t>
      </w:r>
    </w:p>
    <w:p w:rsidR="00FB66BB" w:rsidRPr="00B84DC1" w:rsidRDefault="00FB66BB" w:rsidP="00FB66BB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0060" cy="3200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DC1">
        <w:rPr>
          <w:rFonts w:ascii="Times New Roman" w:hAnsi="Times New Roman" w:cs="Times New Roman"/>
          <w:sz w:val="28"/>
          <w:szCs w:val="28"/>
        </w:rPr>
        <w:t xml:space="preserve"> - плановое значение n-го показателя (индикатора);</w:t>
      </w:r>
    </w:p>
    <w:p w:rsidR="00FB66BB" w:rsidRPr="00B84DC1" w:rsidRDefault="00FB66BB" w:rsidP="00FB66BB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3200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DC1">
        <w:rPr>
          <w:rFonts w:ascii="Times New Roman" w:hAnsi="Times New Roman" w:cs="Times New Roman"/>
          <w:sz w:val="28"/>
          <w:szCs w:val="28"/>
        </w:rPr>
        <w:t xml:space="preserve"> - значение n-го показателя (индикатора) на конец отчетного года;</w:t>
      </w:r>
    </w:p>
    <w:p w:rsidR="00FB66BB" w:rsidRPr="00B84DC1" w:rsidRDefault="00FB66BB" w:rsidP="00FB66BB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4340" cy="289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B84DC1">
        <w:rPr>
          <w:rFonts w:ascii="Times New Roman" w:hAnsi="Times New Roman" w:cs="Times New Roman"/>
          <w:sz w:val="28"/>
          <w:szCs w:val="28"/>
        </w:rPr>
        <w:t>- плановая сумма финансирования по муниципальной программы, предусмотренная на реализацию мероприятий муниципальной программы в отчетном году;</w:t>
      </w:r>
      <w:proofErr w:type="gramEnd"/>
    </w:p>
    <w:p w:rsidR="00FB66BB" w:rsidRPr="00B84DC1" w:rsidRDefault="00FB66BB" w:rsidP="00FB66BB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" cy="289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DC1">
        <w:rPr>
          <w:rFonts w:ascii="Times New Roman" w:hAnsi="Times New Roman" w:cs="Times New Roman"/>
          <w:sz w:val="28"/>
          <w:szCs w:val="28"/>
        </w:rPr>
        <w:t xml:space="preserve"> - сумма фактически произведенных расходов на реализацию мероприятий муниципальной программы на конец отчетного года.</w:t>
      </w:r>
    </w:p>
    <w:p w:rsidR="00FB66BB" w:rsidRPr="00B84DC1" w:rsidRDefault="00FB66BB" w:rsidP="00FB66BB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4DC1">
        <w:rPr>
          <w:rFonts w:ascii="Times New Roman" w:hAnsi="Times New Roman" w:cs="Times New Roman"/>
          <w:sz w:val="28"/>
          <w:szCs w:val="28"/>
        </w:rPr>
        <w:t>Для расчета показателя эффективности реализации муниципальной программы (R) используются показатели (индикаторы), достижение значений которых предусмотрено в отчетном году.</w:t>
      </w:r>
    </w:p>
    <w:p w:rsidR="00FB66BB" w:rsidRPr="00FB66BB" w:rsidRDefault="00FB66BB" w:rsidP="00FB66BB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4DC1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годы.</w:t>
      </w:r>
    </w:p>
    <w:p w:rsidR="00FB66BB" w:rsidRPr="00B84DC1" w:rsidRDefault="002D18EC" w:rsidP="00FB66BB">
      <w:pPr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FB66BB" w:rsidRPr="00B84DC1">
        <w:rPr>
          <w:rFonts w:ascii="Times New Roman" w:hAnsi="Times New Roman" w:cs="Times New Roman"/>
          <w:b/>
          <w:sz w:val="28"/>
          <w:szCs w:val="28"/>
        </w:rPr>
        <w:t>.Методика расчета показателей (индикаторов) Программы</w:t>
      </w:r>
    </w:p>
    <w:p w:rsidR="00FB66BB" w:rsidRPr="00E92421" w:rsidRDefault="00FB66BB" w:rsidP="00FB66B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421">
        <w:rPr>
          <w:rFonts w:ascii="Times New Roman" w:hAnsi="Times New Roman" w:cs="Times New Roman"/>
          <w:bCs/>
          <w:sz w:val="28"/>
          <w:szCs w:val="28"/>
        </w:rPr>
        <w:t xml:space="preserve">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мероприятий. </w:t>
      </w:r>
    </w:p>
    <w:p w:rsidR="00FB66BB" w:rsidRPr="00E92421" w:rsidRDefault="00FB66BB" w:rsidP="00FB66BB">
      <w:pPr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92421">
        <w:rPr>
          <w:rFonts w:ascii="Times New Roman" w:hAnsi="Times New Roman" w:cs="Times New Roman"/>
          <w:bCs/>
          <w:i/>
          <w:sz w:val="28"/>
          <w:szCs w:val="28"/>
        </w:rPr>
        <w:t>Эффективность реализации муниципальной программы признается низкой:</w:t>
      </w:r>
    </w:p>
    <w:p w:rsidR="00FB66BB" w:rsidRPr="00E92421" w:rsidRDefault="00FB66BB" w:rsidP="00FB66B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421">
        <w:rPr>
          <w:rFonts w:ascii="Times New Roman" w:hAnsi="Times New Roman" w:cs="Times New Roman"/>
          <w:bCs/>
          <w:sz w:val="28"/>
          <w:szCs w:val="28"/>
        </w:rPr>
        <w:lastRenderedPageBreak/>
        <w:t>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процентов;</w:t>
      </w:r>
    </w:p>
    <w:p w:rsidR="00FB66BB" w:rsidRPr="00E92421" w:rsidRDefault="00FB66BB" w:rsidP="00FB66B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421">
        <w:rPr>
          <w:rFonts w:ascii="Times New Roman" w:hAnsi="Times New Roman" w:cs="Times New Roman"/>
          <w:bCs/>
          <w:sz w:val="28"/>
          <w:szCs w:val="28"/>
        </w:rPr>
        <w:t>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процентов;</w:t>
      </w:r>
    </w:p>
    <w:p w:rsidR="00FB66BB" w:rsidRPr="00E92421" w:rsidRDefault="00FB66BB" w:rsidP="00FB66B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421">
        <w:rPr>
          <w:rFonts w:ascii="Times New Roman" w:hAnsi="Times New Roman" w:cs="Times New Roman"/>
          <w:bCs/>
          <w:sz w:val="28"/>
          <w:szCs w:val="28"/>
        </w:rPr>
        <w:t>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процентов;</w:t>
      </w:r>
    </w:p>
    <w:p w:rsidR="00FB66BB" w:rsidRPr="00E92421" w:rsidRDefault="00FB66BB" w:rsidP="00FB66B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421">
        <w:rPr>
          <w:rFonts w:ascii="Times New Roman" w:hAnsi="Times New Roman" w:cs="Times New Roman"/>
          <w:bCs/>
          <w:sz w:val="28"/>
          <w:szCs w:val="28"/>
        </w:rPr>
        <w:t>при значении показателя эффективности реализации муниципальной программы более или равном  80 процентов и менее или равном 100 процентов, но степени выполнения мероприятий муниципальной программы менее 80 процентов;</w:t>
      </w:r>
    </w:p>
    <w:p w:rsidR="00FB66BB" w:rsidRPr="00E92421" w:rsidRDefault="00FB66BB" w:rsidP="00FB66B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421">
        <w:rPr>
          <w:rFonts w:ascii="Times New Roman" w:hAnsi="Times New Roman" w:cs="Times New Roman"/>
          <w:bCs/>
          <w:sz w:val="28"/>
          <w:szCs w:val="28"/>
        </w:rPr>
        <w:t>при значении показателя эффективности реализации муниципальной программы более 100  процентов и степени выполнения мероприятий муниципальной программы мене 80 процентов.</w:t>
      </w:r>
    </w:p>
    <w:p w:rsidR="00FB66BB" w:rsidRPr="00E92421" w:rsidRDefault="00FB66BB" w:rsidP="00FB66BB">
      <w:pPr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92421">
        <w:rPr>
          <w:rFonts w:ascii="Times New Roman" w:hAnsi="Times New Roman" w:cs="Times New Roman"/>
          <w:bCs/>
          <w:i/>
          <w:sz w:val="28"/>
          <w:szCs w:val="28"/>
        </w:rPr>
        <w:t>Муниципальная программа признается эффективной:</w:t>
      </w:r>
    </w:p>
    <w:p w:rsidR="00FB66BB" w:rsidRPr="00E92421" w:rsidRDefault="00FB66BB" w:rsidP="00FB66B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421">
        <w:rPr>
          <w:rFonts w:ascii="Times New Roman" w:hAnsi="Times New Roman" w:cs="Times New Roman"/>
          <w:bCs/>
          <w:sz w:val="28"/>
          <w:szCs w:val="28"/>
        </w:rPr>
        <w:t>при значении показателя эффективности реализации муниципальной программы (в пределах) более или равной 80 и менее  или равном 100 процентов и степени выполнения мероприятий муниципальной программы (в пределах) более и равной 80 и менее 100 процентов;</w:t>
      </w:r>
    </w:p>
    <w:p w:rsidR="00FB66BB" w:rsidRPr="00E92421" w:rsidRDefault="00FB66BB" w:rsidP="00FB66B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421">
        <w:rPr>
          <w:rFonts w:ascii="Times New Roman" w:hAnsi="Times New Roman" w:cs="Times New Roman"/>
          <w:bCs/>
          <w:sz w:val="28"/>
          <w:szCs w:val="28"/>
        </w:rPr>
        <w:t>при значении показателя эффективности реализации муниципальной программы  более 100 процентов и степени выполнения мероприятий муниципальной программы более и равной 80 или менее 100 процентов.</w:t>
      </w:r>
    </w:p>
    <w:p w:rsidR="00FB66BB" w:rsidRPr="00E92421" w:rsidRDefault="00FB66BB" w:rsidP="00FB66BB">
      <w:pPr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92421">
        <w:rPr>
          <w:rFonts w:ascii="Times New Roman" w:hAnsi="Times New Roman" w:cs="Times New Roman"/>
          <w:bCs/>
          <w:i/>
          <w:sz w:val="28"/>
          <w:szCs w:val="28"/>
        </w:rPr>
        <w:t>Эффективность реализации муниципальной программы признается высокой:</w:t>
      </w:r>
    </w:p>
    <w:p w:rsidR="00FB66BB" w:rsidRPr="00E92421" w:rsidRDefault="00FB66BB" w:rsidP="00FB66B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421">
        <w:rPr>
          <w:rFonts w:ascii="Times New Roman" w:hAnsi="Times New Roman" w:cs="Times New Roman"/>
          <w:bCs/>
          <w:sz w:val="28"/>
          <w:szCs w:val="28"/>
        </w:rPr>
        <w:t>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процентам;</w:t>
      </w:r>
    </w:p>
    <w:p w:rsidR="00FB66BB" w:rsidRPr="00CC62CF" w:rsidRDefault="00FB66BB" w:rsidP="00CC62C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421">
        <w:rPr>
          <w:rFonts w:ascii="Times New Roman" w:hAnsi="Times New Roman" w:cs="Times New Roman"/>
          <w:bCs/>
          <w:sz w:val="28"/>
          <w:szCs w:val="28"/>
        </w:rPr>
        <w:t>при  значении показателя эффективности реализации муниципальной программы более 100 процентов и степени выполнения мероприятий муниципальной</w:t>
      </w:r>
      <w:r w:rsidR="00412D9D">
        <w:rPr>
          <w:rFonts w:ascii="Times New Roman" w:hAnsi="Times New Roman" w:cs="Times New Roman"/>
          <w:bCs/>
          <w:sz w:val="28"/>
          <w:szCs w:val="28"/>
        </w:rPr>
        <w:t xml:space="preserve"> программы равной 100 процентам.</w:t>
      </w:r>
    </w:p>
    <w:sectPr w:rsidR="00FB66BB" w:rsidRPr="00CC62CF" w:rsidSect="00870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6D97"/>
    <w:multiLevelType w:val="hybridMultilevel"/>
    <w:tmpl w:val="304EAACA"/>
    <w:lvl w:ilvl="0" w:tplc="C3982BB8">
      <w:start w:val="3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eastAsia="Times New Roman" w:hAnsi="Symbol" w:cs="Times New Roman" w:hint="default"/>
      </w:rPr>
    </w:lvl>
    <w:lvl w:ilvl="1" w:tplc="EB78ED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371643"/>
    <w:multiLevelType w:val="hybridMultilevel"/>
    <w:tmpl w:val="3496A75A"/>
    <w:lvl w:ilvl="0" w:tplc="D7F2EA32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1F1B2D"/>
    <w:multiLevelType w:val="hybridMultilevel"/>
    <w:tmpl w:val="A3BE1AB4"/>
    <w:lvl w:ilvl="0" w:tplc="ABFC4FB0">
      <w:start w:val="1"/>
      <w:numFmt w:val="decimal"/>
      <w:lvlText w:val="(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21B36"/>
    <w:multiLevelType w:val="hybridMultilevel"/>
    <w:tmpl w:val="1702026C"/>
    <w:lvl w:ilvl="0" w:tplc="163EA576">
      <w:start w:val="1"/>
      <w:numFmt w:val="decimal"/>
      <w:lvlText w:val="%1."/>
      <w:lvlJc w:val="left"/>
      <w:pPr>
        <w:ind w:left="927" w:hanging="360"/>
      </w:pPr>
      <w:rPr>
        <w:color w:val="000000"/>
        <w:sz w:val="27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525C3A"/>
    <w:multiLevelType w:val="multilevel"/>
    <w:tmpl w:val="E188B0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79C0DCC"/>
    <w:multiLevelType w:val="multilevel"/>
    <w:tmpl w:val="DFE057E8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BE8523F"/>
    <w:multiLevelType w:val="hybridMultilevel"/>
    <w:tmpl w:val="BB403C2A"/>
    <w:lvl w:ilvl="0" w:tplc="6D4A08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B78ED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7B285B"/>
    <w:multiLevelType w:val="multilevel"/>
    <w:tmpl w:val="B1EAFB9A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CC95414"/>
    <w:multiLevelType w:val="multilevel"/>
    <w:tmpl w:val="8D824B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60415D05"/>
    <w:multiLevelType w:val="multilevel"/>
    <w:tmpl w:val="8C04F096"/>
    <w:lvl w:ilvl="0">
      <w:start w:val="1"/>
      <w:numFmt w:val="decimal"/>
      <w:suff w:val="space"/>
      <w:lvlText w:val="%1."/>
      <w:lvlJc w:val="left"/>
      <w:pPr>
        <w:ind w:left="633" w:hanging="207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  <w:b/>
        <w:bCs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10">
    <w:nsid w:val="71517093"/>
    <w:multiLevelType w:val="hybridMultilevel"/>
    <w:tmpl w:val="17BAAA68"/>
    <w:lvl w:ilvl="0" w:tplc="9F6C60D4">
      <w:start w:val="1"/>
      <w:numFmt w:val="bullet"/>
      <w:lvlText w:val="-"/>
      <w:lvlJc w:val="left"/>
      <w:pPr>
        <w:ind w:left="1428" w:hanging="360"/>
      </w:pPr>
      <w:rPr>
        <w:rFonts w:ascii="Book Antiqua" w:hAnsi="Book Antiqua" w:hint="default"/>
        <w:b w:val="0"/>
        <w:i w:val="0"/>
        <w:color w:val="auto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8"/>
  </w:num>
  <w:num w:numId="10">
    <w:abstractNumId w:val="4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76935"/>
    <w:rsid w:val="00005A8A"/>
    <w:rsid w:val="00054556"/>
    <w:rsid w:val="0006127E"/>
    <w:rsid w:val="00087BB6"/>
    <w:rsid w:val="000A66D4"/>
    <w:rsid w:val="000B31D3"/>
    <w:rsid w:val="000B6E82"/>
    <w:rsid w:val="000E7B4D"/>
    <w:rsid w:val="00100EE8"/>
    <w:rsid w:val="001245A2"/>
    <w:rsid w:val="00130AD1"/>
    <w:rsid w:val="00131776"/>
    <w:rsid w:val="001343CB"/>
    <w:rsid w:val="00147891"/>
    <w:rsid w:val="001511BA"/>
    <w:rsid w:val="001803E1"/>
    <w:rsid w:val="001B4418"/>
    <w:rsid w:val="001E2285"/>
    <w:rsid w:val="001E6D5B"/>
    <w:rsid w:val="001F0BD8"/>
    <w:rsid w:val="0021241C"/>
    <w:rsid w:val="00227468"/>
    <w:rsid w:val="002542AC"/>
    <w:rsid w:val="00261C6C"/>
    <w:rsid w:val="0027396B"/>
    <w:rsid w:val="00275B51"/>
    <w:rsid w:val="00276935"/>
    <w:rsid w:val="002A68E4"/>
    <w:rsid w:val="002D18EC"/>
    <w:rsid w:val="002D4EFA"/>
    <w:rsid w:val="002E7698"/>
    <w:rsid w:val="00311B55"/>
    <w:rsid w:val="00321F26"/>
    <w:rsid w:val="0034308D"/>
    <w:rsid w:val="00355FFB"/>
    <w:rsid w:val="00370406"/>
    <w:rsid w:val="00375E77"/>
    <w:rsid w:val="00384032"/>
    <w:rsid w:val="003937D1"/>
    <w:rsid w:val="003A20BF"/>
    <w:rsid w:val="003C3C87"/>
    <w:rsid w:val="003C5DB4"/>
    <w:rsid w:val="003D632B"/>
    <w:rsid w:val="003E3A53"/>
    <w:rsid w:val="003E4873"/>
    <w:rsid w:val="004059D4"/>
    <w:rsid w:val="004122A4"/>
    <w:rsid w:val="00412D9D"/>
    <w:rsid w:val="00420206"/>
    <w:rsid w:val="00422ECD"/>
    <w:rsid w:val="00443279"/>
    <w:rsid w:val="00444892"/>
    <w:rsid w:val="0045370A"/>
    <w:rsid w:val="00463708"/>
    <w:rsid w:val="004A0606"/>
    <w:rsid w:val="004A27D2"/>
    <w:rsid w:val="00506B68"/>
    <w:rsid w:val="00510872"/>
    <w:rsid w:val="00515420"/>
    <w:rsid w:val="00527E28"/>
    <w:rsid w:val="00553A31"/>
    <w:rsid w:val="00557003"/>
    <w:rsid w:val="0057130F"/>
    <w:rsid w:val="00582B3D"/>
    <w:rsid w:val="005A6D59"/>
    <w:rsid w:val="005A7C9A"/>
    <w:rsid w:val="005C5218"/>
    <w:rsid w:val="00604060"/>
    <w:rsid w:val="0061391A"/>
    <w:rsid w:val="00626FF6"/>
    <w:rsid w:val="00652CDF"/>
    <w:rsid w:val="006628E7"/>
    <w:rsid w:val="0067298C"/>
    <w:rsid w:val="006A6585"/>
    <w:rsid w:val="006A6FCF"/>
    <w:rsid w:val="006C37D6"/>
    <w:rsid w:val="006E11C7"/>
    <w:rsid w:val="006E2E86"/>
    <w:rsid w:val="006E4B27"/>
    <w:rsid w:val="006F2EAB"/>
    <w:rsid w:val="006F532E"/>
    <w:rsid w:val="0070554C"/>
    <w:rsid w:val="00707645"/>
    <w:rsid w:val="00715074"/>
    <w:rsid w:val="007301F7"/>
    <w:rsid w:val="00733586"/>
    <w:rsid w:val="00755682"/>
    <w:rsid w:val="007967B0"/>
    <w:rsid w:val="00796A0F"/>
    <w:rsid w:val="007B1807"/>
    <w:rsid w:val="007D0790"/>
    <w:rsid w:val="007D09CF"/>
    <w:rsid w:val="007D599E"/>
    <w:rsid w:val="007E0B58"/>
    <w:rsid w:val="007F045B"/>
    <w:rsid w:val="007F5F09"/>
    <w:rsid w:val="00824879"/>
    <w:rsid w:val="008355BC"/>
    <w:rsid w:val="00856BD6"/>
    <w:rsid w:val="00870537"/>
    <w:rsid w:val="00870B9B"/>
    <w:rsid w:val="0089740D"/>
    <w:rsid w:val="008F73A8"/>
    <w:rsid w:val="009048B5"/>
    <w:rsid w:val="00947BC6"/>
    <w:rsid w:val="009525E1"/>
    <w:rsid w:val="00961D93"/>
    <w:rsid w:val="00961EE3"/>
    <w:rsid w:val="00967776"/>
    <w:rsid w:val="009A6B3E"/>
    <w:rsid w:val="009B021C"/>
    <w:rsid w:val="009B62E1"/>
    <w:rsid w:val="009F554B"/>
    <w:rsid w:val="00A05964"/>
    <w:rsid w:val="00A50CED"/>
    <w:rsid w:val="00AC158E"/>
    <w:rsid w:val="00AD0EA4"/>
    <w:rsid w:val="00AD2404"/>
    <w:rsid w:val="00AF29FF"/>
    <w:rsid w:val="00B72369"/>
    <w:rsid w:val="00B970E1"/>
    <w:rsid w:val="00BD6480"/>
    <w:rsid w:val="00BE029C"/>
    <w:rsid w:val="00BF5122"/>
    <w:rsid w:val="00C02227"/>
    <w:rsid w:val="00C342A0"/>
    <w:rsid w:val="00C41042"/>
    <w:rsid w:val="00C668F1"/>
    <w:rsid w:val="00C72D15"/>
    <w:rsid w:val="00C77A36"/>
    <w:rsid w:val="00C9231A"/>
    <w:rsid w:val="00CA1BF0"/>
    <w:rsid w:val="00CA3D63"/>
    <w:rsid w:val="00CB1BAE"/>
    <w:rsid w:val="00CC05A0"/>
    <w:rsid w:val="00CC62CF"/>
    <w:rsid w:val="00CF1363"/>
    <w:rsid w:val="00D155B6"/>
    <w:rsid w:val="00D209F0"/>
    <w:rsid w:val="00D241C8"/>
    <w:rsid w:val="00D460BC"/>
    <w:rsid w:val="00D5652D"/>
    <w:rsid w:val="00D84BA8"/>
    <w:rsid w:val="00DA65D1"/>
    <w:rsid w:val="00DB0AB5"/>
    <w:rsid w:val="00DB0D84"/>
    <w:rsid w:val="00DB75C2"/>
    <w:rsid w:val="00DD5AF4"/>
    <w:rsid w:val="00E021E4"/>
    <w:rsid w:val="00E05532"/>
    <w:rsid w:val="00E24341"/>
    <w:rsid w:val="00E9608D"/>
    <w:rsid w:val="00E96F0F"/>
    <w:rsid w:val="00EA56A2"/>
    <w:rsid w:val="00EB6D5C"/>
    <w:rsid w:val="00ED454C"/>
    <w:rsid w:val="00F247F8"/>
    <w:rsid w:val="00F30638"/>
    <w:rsid w:val="00F45EC0"/>
    <w:rsid w:val="00F73F1F"/>
    <w:rsid w:val="00F93598"/>
    <w:rsid w:val="00FA366B"/>
    <w:rsid w:val="00FB07E6"/>
    <w:rsid w:val="00FB29D0"/>
    <w:rsid w:val="00FB6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9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6935"/>
    <w:pPr>
      <w:autoSpaceDN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">
    <w:name w:val="Название таблицы"/>
    <w:basedOn w:val="a"/>
    <w:next w:val="a"/>
    <w:qFormat/>
    <w:rsid w:val="00E9608D"/>
    <w:p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24"/>
      <w:szCs w:val="32"/>
      <w:lang w:val="en-US" w:eastAsia="ar-SA"/>
    </w:rPr>
  </w:style>
  <w:style w:type="paragraph" w:styleId="a6">
    <w:name w:val="Balloon Text"/>
    <w:basedOn w:val="a"/>
    <w:link w:val="a7"/>
    <w:uiPriority w:val="99"/>
    <w:semiHidden/>
    <w:unhideWhenUsed/>
    <w:rsid w:val="00F3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63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B6D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9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6935"/>
    <w:pPr>
      <w:autoSpaceDN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">
    <w:name w:val="Название таблицы"/>
    <w:basedOn w:val="a"/>
    <w:next w:val="a"/>
    <w:qFormat/>
    <w:rsid w:val="00E9608D"/>
    <w:p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24"/>
      <w:szCs w:val="32"/>
      <w:lang w:val="en-US" w:eastAsia="ar-SA"/>
    </w:rPr>
  </w:style>
  <w:style w:type="paragraph" w:styleId="a6">
    <w:name w:val="Balloon Text"/>
    <w:basedOn w:val="a"/>
    <w:link w:val="a7"/>
    <w:uiPriority w:val="99"/>
    <w:semiHidden/>
    <w:unhideWhenUsed/>
    <w:rsid w:val="00F3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63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B6D5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18EAB-B06C-47FC-83C0-440E11918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1</Pages>
  <Words>5676</Words>
  <Characters>32354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Липовка</cp:lastModifiedBy>
  <cp:revision>116</cp:revision>
  <cp:lastPrinted>2025-09-10T06:41:00Z</cp:lastPrinted>
  <dcterms:created xsi:type="dcterms:W3CDTF">2025-07-30T06:15:00Z</dcterms:created>
  <dcterms:modified xsi:type="dcterms:W3CDTF">2025-09-10T06:42:00Z</dcterms:modified>
</cp:coreProperties>
</file>