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5138E3">
        <w:rPr>
          <w:rFonts w:ascii="Times New Roman" w:hAnsi="Times New Roman" w:cs="Times New Roman"/>
          <w:b/>
          <w:sz w:val="28"/>
          <w:szCs w:val="28"/>
        </w:rPr>
        <w:t>С</w:t>
      </w:r>
      <w:r w:rsidR="009253B8">
        <w:rPr>
          <w:rFonts w:ascii="Times New Roman" w:hAnsi="Times New Roman" w:cs="Times New Roman"/>
          <w:b/>
          <w:sz w:val="28"/>
          <w:szCs w:val="28"/>
        </w:rPr>
        <w:t>ургут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</w:t>
      </w:r>
      <w:r w:rsidR="009253B8">
        <w:rPr>
          <w:rFonts w:ascii="Times New Roman" w:hAnsi="Times New Roman" w:cs="Times New Roman"/>
          <w:sz w:val="28"/>
          <w:szCs w:val="28"/>
        </w:rPr>
        <w:t>ургут</w:t>
      </w:r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24.05.2021 № </w:t>
      </w:r>
      <w:r w:rsidR="009253B8">
        <w:rPr>
          <w:rFonts w:ascii="Times New Roman" w:hAnsi="Times New Roman" w:cs="Times New Roman"/>
          <w:sz w:val="28"/>
          <w:szCs w:val="28"/>
        </w:rPr>
        <w:t>24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9253B8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сельское поселение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9253B8">
        <w:rPr>
          <w:rFonts w:ascii="Times New Roman" w:hAnsi="Times New Roman" w:cs="Times New Roman"/>
          <w:sz w:val="28"/>
          <w:szCs w:val="28"/>
        </w:rPr>
        <w:t>7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земельном налоге на территории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 xml:space="preserve">.р. Сергиевский от 17.11.2014 года № </w:t>
      </w:r>
      <w:r w:rsidR="009253B8">
        <w:rPr>
          <w:rFonts w:ascii="Times New Roman" w:hAnsi="Times New Roman" w:cs="Times New Roman"/>
          <w:sz w:val="28"/>
          <w:szCs w:val="28"/>
        </w:rPr>
        <w:t>24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8E3" w:rsidRDefault="005138E3" w:rsidP="0051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 xml:space="preserve">предоставляется в отношении объектов налогообложения, включенных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1DC5">
        <w:rPr>
          <w:rFonts w:ascii="Times New Roman" w:hAnsi="Times New Roman" w:cs="Times New Roman"/>
          <w:sz w:val="28"/>
          <w:szCs w:val="28"/>
        </w:rPr>
        <w:t xml:space="preserve">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</w:t>
      </w:r>
      <w:r w:rsidRPr="006C6045">
        <w:rPr>
          <w:rFonts w:ascii="Times New Roman" w:hAnsi="Times New Roman" w:cs="Times New Roman"/>
          <w:sz w:val="28"/>
          <w:szCs w:val="28"/>
        </w:rPr>
        <w:t>Федерации</w:t>
      </w:r>
      <w:r w:rsidRPr="006C6045">
        <w:rPr>
          <w:sz w:val="28"/>
          <w:szCs w:val="28"/>
        </w:rPr>
        <w:t xml:space="preserve"> (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кв. метров для индивидуальных предпринимателей со 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среднесписочной численностью работников не менее 4 человек за предшествующий налоговый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Налоговой льготой в 2019 году могли воспользоваться – </w:t>
      </w:r>
      <w:r w:rsidR="009253B8">
        <w:rPr>
          <w:rFonts w:ascii="Times New Roman" w:hAnsi="Times New Roman" w:cs="Times New Roman"/>
          <w:sz w:val="28"/>
          <w:szCs w:val="28"/>
        </w:rPr>
        <w:t>2 254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9253B8">
        <w:rPr>
          <w:rFonts w:ascii="Times New Roman" w:hAnsi="Times New Roman" w:cs="Times New Roman"/>
          <w:sz w:val="28"/>
          <w:szCs w:val="28"/>
        </w:rPr>
        <w:t>107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337776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2019 году приходя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стимулирующие и технические.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предоставленной налоговой льготы, которая характеризуется соотношением численности плательщиков, 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>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9253B8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53B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9253B8" w:rsidRPr="009253B8">
        <w:rPr>
          <w:rFonts w:ascii="Times New Roman" w:hAnsi="Times New Roman" w:cs="Times New Roman"/>
          <w:b/>
          <w:sz w:val="28"/>
          <w:szCs w:val="28"/>
        </w:rPr>
        <w:t>Сургут</w:t>
      </w:r>
      <w:r w:rsidRPr="009253B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</w:t>
      </w:r>
      <w:r w:rsidR="0050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D83627" w:rsidRDefault="002044AA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843" w:type="dxa"/>
            <w:vAlign w:val="center"/>
          </w:tcPr>
          <w:p w:rsidR="002E1869" w:rsidRPr="00D83627" w:rsidRDefault="00B75851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843" w:type="dxa"/>
            <w:vAlign w:val="center"/>
          </w:tcPr>
          <w:p w:rsidR="002E1869" w:rsidRPr="00D83627" w:rsidRDefault="00F655EE" w:rsidP="00B758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75851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D83627" w:rsidRDefault="002044AA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  <w:tc>
          <w:tcPr>
            <w:tcW w:w="1843" w:type="dxa"/>
            <w:vAlign w:val="center"/>
          </w:tcPr>
          <w:p w:rsidR="002E1869" w:rsidRPr="00D83627" w:rsidRDefault="00B75851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</w:t>
            </w:r>
          </w:p>
        </w:tc>
        <w:tc>
          <w:tcPr>
            <w:tcW w:w="1843" w:type="dxa"/>
            <w:vAlign w:val="center"/>
          </w:tcPr>
          <w:p w:rsidR="002E1869" w:rsidRPr="00D83627" w:rsidRDefault="00082BA9" w:rsidP="00F65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75851">
              <w:rPr>
                <w:rFonts w:ascii="Times New Roman" w:hAnsi="Times New Roman" w:cs="Times New Roman"/>
                <w:sz w:val="28"/>
                <w:szCs w:val="28"/>
              </w:rPr>
              <w:t>2081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985" w:type="dxa"/>
          </w:tcPr>
          <w:p w:rsidR="002E1869" w:rsidRPr="00D83627" w:rsidRDefault="00953579" w:rsidP="00F655EE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03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E1869" w:rsidRPr="00D83627" w:rsidRDefault="00953579" w:rsidP="00F65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0,</w:t>
            </w:r>
            <w:r w:rsidR="00503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B758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0,</w:t>
            </w:r>
            <w:r w:rsidR="00503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отчетном году по сравнению с уровнем 2017 г. и 2018 г. востребованность предоставленных льгот </w:t>
      </w:r>
      <w:r w:rsidR="00082BA9">
        <w:rPr>
          <w:rFonts w:ascii="Times New Roman" w:hAnsi="Times New Roman" w:cs="Times New Roman"/>
          <w:sz w:val="28"/>
          <w:szCs w:val="28"/>
        </w:rPr>
        <w:t>у</w:t>
      </w:r>
      <w:r w:rsidR="00503165">
        <w:rPr>
          <w:rFonts w:ascii="Times New Roman" w:hAnsi="Times New Roman" w:cs="Times New Roman"/>
          <w:sz w:val="28"/>
          <w:szCs w:val="28"/>
        </w:rPr>
        <w:t>меньшилась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B75851">
        <w:rPr>
          <w:rFonts w:ascii="Times New Roman" w:hAnsi="Times New Roman" w:cs="Times New Roman"/>
          <w:sz w:val="28"/>
          <w:szCs w:val="28"/>
        </w:rPr>
        <w:t>107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B75851">
        <w:rPr>
          <w:rFonts w:ascii="Times New Roman" w:hAnsi="Times New Roman" w:cs="Times New Roman"/>
          <w:sz w:val="28"/>
          <w:szCs w:val="28"/>
        </w:rPr>
        <w:t>108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70712D">
        <w:rPr>
          <w:rFonts w:ascii="Times New Roman" w:hAnsi="Times New Roman" w:cs="Times New Roman"/>
          <w:sz w:val="28"/>
          <w:szCs w:val="28"/>
        </w:rPr>
        <w:t xml:space="preserve"> </w:t>
      </w:r>
      <w:r w:rsidR="00B75851">
        <w:rPr>
          <w:rFonts w:ascii="Times New Roman" w:hAnsi="Times New Roman" w:cs="Times New Roman"/>
          <w:sz w:val="28"/>
          <w:szCs w:val="28"/>
        </w:rPr>
        <w:t>10</w:t>
      </w:r>
      <w:r w:rsidR="00F655EE">
        <w:rPr>
          <w:rFonts w:ascii="Times New Roman" w:hAnsi="Times New Roman" w:cs="Times New Roman"/>
          <w:sz w:val="28"/>
          <w:szCs w:val="28"/>
        </w:rPr>
        <w:t>4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55EE">
        <w:rPr>
          <w:rFonts w:ascii="Times New Roman" w:hAnsi="Times New Roman" w:cs="Times New Roman"/>
          <w:sz w:val="28"/>
          <w:szCs w:val="28"/>
        </w:rPr>
        <w:t>С</w:t>
      </w:r>
      <w:r w:rsidR="00B75851">
        <w:rPr>
          <w:rFonts w:ascii="Times New Roman" w:hAnsi="Times New Roman" w:cs="Times New Roman"/>
          <w:sz w:val="28"/>
          <w:szCs w:val="28"/>
        </w:rPr>
        <w:t>ургут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</w:t>
      </w:r>
      <w:r w:rsidR="00B75851">
        <w:rPr>
          <w:rFonts w:ascii="Times New Roman" w:hAnsi="Times New Roman" w:cs="Times New Roman"/>
          <w:sz w:val="28"/>
          <w:szCs w:val="28"/>
        </w:rPr>
        <w:t>107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</w:t>
      </w:r>
      <w:r w:rsidR="00B75851">
        <w:rPr>
          <w:rFonts w:ascii="Times New Roman" w:hAnsi="Times New Roman" w:cs="Times New Roman"/>
          <w:sz w:val="28"/>
          <w:szCs w:val="28"/>
        </w:rPr>
        <w:t>405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F655EE">
        <w:rPr>
          <w:rFonts w:ascii="Times New Roman" w:hAnsi="Times New Roman" w:cs="Times New Roman"/>
          <w:sz w:val="28"/>
          <w:szCs w:val="28"/>
        </w:rPr>
        <w:t>2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425732">
        <w:rPr>
          <w:rFonts w:ascii="Times New Roman" w:hAnsi="Times New Roman" w:cs="Times New Roman"/>
          <w:sz w:val="28"/>
          <w:szCs w:val="28"/>
        </w:rPr>
        <w:t>108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425732">
        <w:rPr>
          <w:rFonts w:ascii="Times New Roman" w:hAnsi="Times New Roman" w:cs="Times New Roman"/>
          <w:sz w:val="28"/>
          <w:szCs w:val="28"/>
        </w:rPr>
        <w:t>408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F655EE">
        <w:rPr>
          <w:rFonts w:ascii="Times New Roman" w:hAnsi="Times New Roman" w:cs="Times New Roman"/>
          <w:sz w:val="28"/>
          <w:szCs w:val="28"/>
        </w:rPr>
        <w:t>2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655E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</w:t>
      </w:r>
      <w:r w:rsidR="00F655E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F655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55EE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 0,</w:t>
      </w:r>
      <w:r w:rsidR="00F655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F655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/0,</w:t>
      </w:r>
      <w:r w:rsidR="00F655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55EE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0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5732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5732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5732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425732"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25732"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 w:rsidR="0042573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proofErr w:type="gramStart"/>
      <w:r w:rsidR="0070712D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425732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425732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425732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сельского </w:t>
      </w:r>
      <w:r w:rsidRPr="0042573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425732" w:rsidRPr="00425732">
        <w:rPr>
          <w:rFonts w:ascii="Times New Roman" w:hAnsi="Times New Roman" w:cs="Times New Roman"/>
          <w:b/>
          <w:sz w:val="28"/>
          <w:szCs w:val="28"/>
        </w:rPr>
        <w:t>Сургут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55EE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425732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425732">
        <w:rPr>
          <w:rFonts w:ascii="Times New Roman" w:hAnsi="Times New Roman" w:cs="Times New Roman"/>
          <w:sz w:val="28"/>
          <w:szCs w:val="28"/>
        </w:rPr>
        <w:t>7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</w:t>
      </w:r>
      <w:r w:rsidR="00F655EE">
        <w:rPr>
          <w:rFonts w:ascii="Times New Roman" w:hAnsi="Times New Roman" w:cs="Times New Roman"/>
          <w:sz w:val="28"/>
          <w:szCs w:val="28"/>
        </w:rPr>
        <w:t>,</w:t>
      </w:r>
      <w:r w:rsidR="0070712D" w:rsidRPr="0070712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655EE" w:rsidRPr="00F655EE">
        <w:rPr>
          <w:rFonts w:ascii="Times New Roman" w:hAnsi="Times New Roman" w:cs="Times New Roman"/>
          <w:sz w:val="28"/>
          <w:szCs w:val="28"/>
        </w:rPr>
        <w:t xml:space="preserve"> </w:t>
      </w:r>
      <w:r w:rsidR="00F655EE" w:rsidRPr="00EA03CB"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</w:t>
      </w:r>
      <w:proofErr w:type="gramEnd"/>
      <w:r w:rsidR="00F655EE" w:rsidRPr="00EA03CB">
        <w:rPr>
          <w:rFonts w:ascii="Times New Roman" w:hAnsi="Times New Roman" w:cs="Times New Roman"/>
          <w:sz w:val="28"/>
          <w:szCs w:val="28"/>
        </w:rPr>
        <w:t xml:space="preserve"> Федерации, объектов налогообложения, предусмотренных абзацем вторым пункта 10 статьи 378.2 Налогового кодекса Российской Федерации</w:t>
      </w:r>
      <w:r w:rsidR="00F655EE" w:rsidRPr="00D83627">
        <w:rPr>
          <w:rFonts w:ascii="Times New Roman" w:hAnsi="Times New Roman" w:cs="Times New Roman"/>
          <w:sz w:val="28"/>
          <w:szCs w:val="28"/>
        </w:rPr>
        <w:t>.</w:t>
      </w:r>
    </w:p>
    <w:p w:rsidR="00F655EE" w:rsidRPr="00D83627" w:rsidRDefault="00F655EE" w:rsidP="00F655EE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Целью применения </w:t>
      </w:r>
      <w:r>
        <w:rPr>
          <w:rFonts w:ascii="Times New Roman" w:hAnsi="Times New Roman" w:cs="Times New Roman"/>
          <w:sz w:val="28"/>
          <w:szCs w:val="28"/>
        </w:rPr>
        <w:t>льготы по перечню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В 2019 году по сельскому поселению </w:t>
      </w:r>
      <w:r w:rsidR="00425732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F7698D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Целью применения налогового расхода</w:t>
      </w:r>
      <w:r w:rsidR="0070712D"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</w:p>
    <w:p w:rsidR="0070712D" w:rsidRDefault="0070712D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областным некоммерческим организациям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</w:p>
    <w:p w:rsidR="0070712D" w:rsidRDefault="00230352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102 НК РФ разбивка по данным налогоплательщика является налоговой тайной, так как льготы применяются по 1 налогоплательщику.</w:t>
      </w:r>
      <w:r w:rsidR="0093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произведен</w:t>
      </w:r>
      <w:r w:rsidR="00FF538E">
        <w:rPr>
          <w:rFonts w:ascii="Times New Roman" w:hAnsi="Times New Roman" w:cs="Times New Roman"/>
          <w:sz w:val="28"/>
          <w:szCs w:val="28"/>
        </w:rPr>
        <w:t xml:space="preserve">а </w:t>
      </w:r>
      <w:r w:rsidR="00936946">
        <w:rPr>
          <w:rFonts w:ascii="Times New Roman" w:hAnsi="Times New Roman" w:cs="Times New Roman"/>
          <w:sz w:val="28"/>
          <w:szCs w:val="28"/>
        </w:rPr>
        <w:t>по двум видам налоговых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46" w:rsidRPr="00D83627" w:rsidRDefault="00936946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в результате применения данных льгот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 составил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425732">
        <w:rPr>
          <w:rFonts w:ascii="Times New Roman" w:hAnsi="Times New Roman" w:cs="Times New Roman"/>
          <w:sz w:val="28"/>
          <w:szCs w:val="28"/>
        </w:rPr>
        <w:t>312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Воспользовались 2 организации из </w:t>
      </w:r>
      <w:r w:rsidR="0042573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2D" w:rsidRPr="00D83627" w:rsidRDefault="00936946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72E1">
        <w:rPr>
          <w:rFonts w:ascii="Times New Roman" w:hAnsi="Times New Roman" w:cs="Times New Roman"/>
          <w:sz w:val="28"/>
          <w:szCs w:val="28"/>
        </w:rPr>
        <w:t xml:space="preserve">льготы эффективные, поскольку технический налоговый расход </w:t>
      </w:r>
      <w:r w:rsidR="008029A7">
        <w:rPr>
          <w:rFonts w:ascii="Times New Roman" w:hAnsi="Times New Roman" w:cs="Times New Roman"/>
          <w:sz w:val="28"/>
          <w:szCs w:val="28"/>
        </w:rPr>
        <w:t>оказывает на социально-экономическое развитие поселения в целом, способствует устранению встречных финансовых потоков средств местного бюджета, а стимулирующий вид расхода развивает инвестиционную деятельность.</w:t>
      </w:r>
      <w:r w:rsidR="006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16B02"/>
    <w:rsid w:val="0005565C"/>
    <w:rsid w:val="00082BA9"/>
    <w:rsid w:val="00094476"/>
    <w:rsid w:val="000D77FF"/>
    <w:rsid w:val="00191DC5"/>
    <w:rsid w:val="002044AA"/>
    <w:rsid w:val="00206EEF"/>
    <w:rsid w:val="00230352"/>
    <w:rsid w:val="002A7186"/>
    <w:rsid w:val="002E1869"/>
    <w:rsid w:val="002F5228"/>
    <w:rsid w:val="002F69A2"/>
    <w:rsid w:val="0031394A"/>
    <w:rsid w:val="00337776"/>
    <w:rsid w:val="00372E49"/>
    <w:rsid w:val="003822DB"/>
    <w:rsid w:val="00425732"/>
    <w:rsid w:val="00485C59"/>
    <w:rsid w:val="004D2C1F"/>
    <w:rsid w:val="00500F48"/>
    <w:rsid w:val="00503165"/>
    <w:rsid w:val="005138E3"/>
    <w:rsid w:val="005A7603"/>
    <w:rsid w:val="005B53CA"/>
    <w:rsid w:val="00636209"/>
    <w:rsid w:val="00646F11"/>
    <w:rsid w:val="00651289"/>
    <w:rsid w:val="00685D5F"/>
    <w:rsid w:val="006B455B"/>
    <w:rsid w:val="006C6045"/>
    <w:rsid w:val="006E4E50"/>
    <w:rsid w:val="006F72E1"/>
    <w:rsid w:val="0070712D"/>
    <w:rsid w:val="007203C3"/>
    <w:rsid w:val="008029A7"/>
    <w:rsid w:val="00832243"/>
    <w:rsid w:val="00844CF2"/>
    <w:rsid w:val="00913F79"/>
    <w:rsid w:val="009201D8"/>
    <w:rsid w:val="009253B8"/>
    <w:rsid w:val="00936946"/>
    <w:rsid w:val="00953579"/>
    <w:rsid w:val="009855E2"/>
    <w:rsid w:val="009C4C7A"/>
    <w:rsid w:val="009F7D27"/>
    <w:rsid w:val="00A031FF"/>
    <w:rsid w:val="00A11D6C"/>
    <w:rsid w:val="00AC6094"/>
    <w:rsid w:val="00B26BF9"/>
    <w:rsid w:val="00B54554"/>
    <w:rsid w:val="00B5479A"/>
    <w:rsid w:val="00B75851"/>
    <w:rsid w:val="00C245BB"/>
    <w:rsid w:val="00C63121"/>
    <w:rsid w:val="00D03314"/>
    <w:rsid w:val="00D61959"/>
    <w:rsid w:val="00D76EDC"/>
    <w:rsid w:val="00D83627"/>
    <w:rsid w:val="00E139E8"/>
    <w:rsid w:val="00EB157D"/>
    <w:rsid w:val="00EB26B1"/>
    <w:rsid w:val="00EF0CAB"/>
    <w:rsid w:val="00F655EE"/>
    <w:rsid w:val="00F7698D"/>
    <w:rsid w:val="00F83BB1"/>
    <w:rsid w:val="00F91D4A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2021-06-22T07:02:00Z</cp:lastPrinted>
  <dcterms:created xsi:type="dcterms:W3CDTF">2021-07-05T09:09:00Z</dcterms:created>
  <dcterms:modified xsi:type="dcterms:W3CDTF">2021-07-05T09:46:00Z</dcterms:modified>
</cp:coreProperties>
</file>