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4F4EA0" w:rsidRDefault="004F4EA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</w:p>
    <w:p w:rsidR="004F4EA0" w:rsidRDefault="00A61980" w:rsidP="004F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61980" w:rsidRPr="00A61980" w:rsidRDefault="004F4EA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Сергиевский С</w:t>
      </w:r>
      <w:r w:rsidR="00A61980" w:rsidRPr="00A61980">
        <w:rPr>
          <w:rFonts w:ascii="Times New Roman" w:hAnsi="Times New Roman" w:cs="Times New Roman"/>
          <w:sz w:val="24"/>
          <w:szCs w:val="24"/>
        </w:rPr>
        <w:t>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19485A">
        <w:rPr>
          <w:rFonts w:ascii="Times New Roman" w:hAnsi="Times New Roman" w:cs="Times New Roman"/>
          <w:sz w:val="24"/>
          <w:szCs w:val="24"/>
        </w:rPr>
        <w:t>24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39179E">
        <w:rPr>
          <w:rFonts w:ascii="Times New Roman" w:hAnsi="Times New Roman" w:cs="Times New Roman"/>
          <w:sz w:val="24"/>
          <w:szCs w:val="24"/>
        </w:rPr>
        <w:t xml:space="preserve">18»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04748B" w:rsidRDefault="00C174C3" w:rsidP="0004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  <w:r w:rsidR="0004748B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Кутузовский муниципального района Сергиевский Самарской области  </w:t>
      </w:r>
    </w:p>
    <w:p w:rsidR="0004748B" w:rsidRDefault="00B0613E" w:rsidP="0004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25.10.2023 г. №20</w:t>
      </w:r>
      <w:r w:rsidR="0004748B">
        <w:rPr>
          <w:rFonts w:ascii="Times New Roman" w:hAnsi="Times New Roman" w:cs="Times New Roman"/>
          <w:sz w:val="28"/>
          <w:szCs w:val="28"/>
        </w:rPr>
        <w:t>)</w:t>
      </w:r>
    </w:p>
    <w:p w:rsidR="0004748B" w:rsidRDefault="0004748B" w:rsidP="0004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04748B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 окружающей среды»,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архитектурном решении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20.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31.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комплекс строительных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0017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видео-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04748B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4.1.1. 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4.2.2. 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Проектирование озеленения и формирование системы зеленых насаждений на территориипоселения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Шумозащитные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выступающими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(или) 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 xml:space="preserve">. Функциональное освещение (ФО) осуществляется стационарными установками освещения дорожных покрытий и пространств в транспортных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, ближе чем 5 метров к ним.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Архитектурное решение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 xml:space="preserve"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таким образом, чтобы они не закрывали фасады зданийи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</w:p>
    <w:p w:rsidR="00D84106" w:rsidRPr="0097667B" w:rsidRDefault="00D84106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.3. К категориям особо охраняемых природных территорий местного </w:t>
      </w:r>
      <w:r w:rsidR="00B86F5E" w:rsidRPr="0097667B">
        <w:rPr>
          <w:rFonts w:ascii="Times New Roman" w:hAnsi="Times New Roman" w:cs="Times New Roman"/>
          <w:sz w:val="28"/>
          <w:szCs w:val="28"/>
        </w:rPr>
        <w:lastRenderedPageBreak/>
        <w:t>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транспортных,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контролю за благоустройством.</w:t>
      </w:r>
    </w:p>
    <w:p w:rsidR="00915333" w:rsidRPr="0097667B" w:rsidRDefault="00D0554E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D0554E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владельцы)на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156159" w:rsidRPr="0097667B">
        <w:rPr>
          <w:rFonts w:ascii="Times New Roman" w:hAnsi="Times New Roman" w:cs="Times New Roman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</w:t>
      </w:r>
      <w:r w:rsidR="00156159" w:rsidRPr="0097667B">
        <w:rPr>
          <w:rFonts w:ascii="Times New Roman" w:hAnsi="Times New Roman" w:cs="Times New Roman"/>
          <w:sz w:val="28"/>
          <w:szCs w:val="28"/>
        </w:rPr>
        <w:lastRenderedPageBreak/>
        <w:t>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согласно графика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обеспечивать безопасность для здоровья человека выполняемых работ и оказываемых услуг, а также продукции производственно-технического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препятствующих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Организация содержания иных элементов благоустройства осуществляется администрацией поселения по соглашениям со специализированными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к: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Для предупреждения инвалидов по зрению о препятствиях и опасных местах на путях их следования, в том числе на пешеходных коммуникациях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.9.2. Оформление зданий, сооружений осуществляется их владельцами в рамках концепции праздничного оформления территории населенных пунктов поселения.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.9.6.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озеленения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поселения осуществляется специализированными организациями по договорам с администрацией поселения,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04748B" w:rsidRDefault="0004748B" w:rsidP="0004748B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>на</w:t>
      </w:r>
      <w:r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</w:t>
      </w:r>
      <w:proofErr w:type="spellStart"/>
      <w:r w:rsidRPr="004238A4">
        <w:rPr>
          <w:rFonts w:asciiTheme="majorBidi" w:hAnsiTheme="majorBidi" w:cstheme="majorBidi"/>
          <w:sz w:val="28"/>
          <w:szCs w:val="28"/>
        </w:rPr>
        <w:t>собственности,</w:t>
      </w:r>
      <w:r w:rsidRPr="00342DFE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342DFE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4748B" w:rsidRDefault="0004748B" w:rsidP="000474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04748B" w:rsidRDefault="0004748B" w:rsidP="000474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04748B" w:rsidRDefault="0004748B" w:rsidP="000474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04748B" w:rsidRPr="0087342F" w:rsidRDefault="0004748B" w:rsidP="0004748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04748B" w:rsidRPr="0087342F" w:rsidRDefault="0004748B" w:rsidP="0004748B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04748B" w:rsidRPr="0087342F" w:rsidRDefault="0004748B" w:rsidP="0004748B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8B" w:rsidRDefault="0004748B" w:rsidP="0004748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04748B" w:rsidRPr="0087342F" w:rsidRDefault="0004748B" w:rsidP="0004748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 xml:space="preserve">- проведения работ по ремонту </w:t>
      </w:r>
      <w:r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Theme="majorBidi" w:hAnsiTheme="majorBidi" w:cstheme="majorBidi"/>
          <w:sz w:val="28"/>
          <w:szCs w:val="28"/>
        </w:rPr>
        <w:t>-</w:t>
      </w:r>
      <w:r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04748B" w:rsidRDefault="0004748B" w:rsidP="000474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04748B" w:rsidRDefault="0004748B" w:rsidP="000474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3F0E46" w:rsidRDefault="0004748B" w:rsidP="000474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>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04748B" w:rsidRPr="0087342F" w:rsidRDefault="0004748B" w:rsidP="0004748B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04748B" w:rsidRDefault="0004748B" w:rsidP="0004748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04748B" w:rsidRDefault="0004748B" w:rsidP="0004748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 xml:space="preserve">Для получения </w:t>
      </w:r>
      <w:proofErr w:type="spellStart"/>
      <w:r w:rsidRPr="002603BB">
        <w:rPr>
          <w:rFonts w:ascii="Times New Roman" w:hAnsi="Times New Roman"/>
          <w:sz w:val="28"/>
          <w:szCs w:val="28"/>
        </w:rPr>
        <w:t>РазрешенияЗаявитель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заявлению прилагает следующие документы:</w:t>
      </w:r>
    </w:p>
    <w:p w:rsidR="0004748B" w:rsidRPr="002603BB" w:rsidRDefault="0004748B" w:rsidP="0004748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04748B" w:rsidRPr="002603BB" w:rsidRDefault="0004748B" w:rsidP="0004748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04748B" w:rsidRPr="002603BB" w:rsidRDefault="0004748B" w:rsidP="0004748B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04748B" w:rsidRPr="002603BB" w:rsidRDefault="0004748B" w:rsidP="0004748B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04748B" w:rsidRPr="002603BB" w:rsidRDefault="0004748B" w:rsidP="0004748B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04748B" w:rsidRPr="002603BB" w:rsidRDefault="0004748B" w:rsidP="0004748B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04748B" w:rsidRPr="00033339" w:rsidRDefault="0004748B" w:rsidP="0004748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</w:t>
      </w:r>
      <w:r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04748B" w:rsidRDefault="0004748B" w:rsidP="000474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>, для проведения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</w:p>
    <w:p w:rsidR="0004748B" w:rsidRPr="0097667B" w:rsidRDefault="0004748B" w:rsidP="000474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748B" w:rsidRPr="00242AE9" w:rsidRDefault="0004748B" w:rsidP="0004748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04748B" w:rsidRPr="00242AE9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04748B" w:rsidRPr="009F5009" w:rsidRDefault="0004748B" w:rsidP="0004748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748B" w:rsidRDefault="0004748B" w:rsidP="0004748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04748B" w:rsidRDefault="0004748B" w:rsidP="0004748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04748B" w:rsidRPr="003164DF" w:rsidRDefault="0004748B" w:rsidP="0004748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4748B" w:rsidRPr="003164DF" w:rsidRDefault="0004748B" w:rsidP="0004748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04748B" w:rsidRDefault="0004748B" w:rsidP="0004748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48B" w:rsidRPr="003164DF" w:rsidRDefault="0004748B" w:rsidP="0004748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04748B" w:rsidRPr="004B2407" w:rsidRDefault="0004748B" w:rsidP="0004748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48B" w:rsidRPr="004B2407" w:rsidRDefault="0004748B" w:rsidP="0004748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04748B" w:rsidRPr="003164DF" w:rsidRDefault="0004748B" w:rsidP="0004748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</w:t>
      </w:r>
      <w:proofErr w:type="spellStart"/>
      <w:r w:rsidRPr="00C86396">
        <w:rPr>
          <w:rFonts w:ascii="Times New Roman" w:hAnsi="Times New Roman" w:cs="Times New Roman"/>
          <w:sz w:val="28"/>
          <w:szCs w:val="28"/>
        </w:rPr>
        <w:t>работ,устанавливается</w:t>
      </w:r>
      <w:proofErr w:type="spellEnd"/>
      <w:r w:rsidRPr="00C86396">
        <w:rPr>
          <w:rFonts w:ascii="Times New Roman" w:hAnsi="Times New Roman" w:cs="Times New Roman"/>
          <w:sz w:val="28"/>
          <w:szCs w:val="28"/>
        </w:rPr>
        <w:t xml:space="preserve">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04748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>, для проведения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14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04748B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04748B" w:rsidP="000474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bookmarkStart w:id="7" w:name="_GoBack"/>
      <w:bookmarkEnd w:id="7"/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D52E9A">
        <w:rPr>
          <w:rFonts w:ascii="Times New Roman" w:hAnsi="Times New Roman" w:cs="Times New Roman"/>
          <w:sz w:val="24"/>
          <w:szCs w:val="24"/>
        </w:rPr>
        <w:t>Кутузовский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до оси, м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D52E9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D52E9A">
        <w:rPr>
          <w:rFonts w:ascii="Times New Roman" w:hAnsi="Times New Roman" w:cs="Times New Roman"/>
          <w:sz w:val="24"/>
          <w:szCs w:val="24"/>
        </w:rPr>
        <w:t>Кутузовский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________                                   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________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действующей(его)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благоустройства территории ________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1.1.   Предметом   соглашения   является   сотрудничество   Сторон   по благоустройству территории, прилегающей к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_____________________________________________________;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2.1.3. Обеспечить беспрепятственный доступ Уполномоченному органу для осуществления контроля за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2.3.1. Осуществлять контроль за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C174C3"/>
    <w:rsid w:val="0000172D"/>
    <w:rsid w:val="00036B5D"/>
    <w:rsid w:val="00047189"/>
    <w:rsid w:val="0004748B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3C08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485A"/>
    <w:rsid w:val="00197848"/>
    <w:rsid w:val="001A0B4F"/>
    <w:rsid w:val="001A6165"/>
    <w:rsid w:val="001C4E28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4B62"/>
    <w:rsid w:val="003653F6"/>
    <w:rsid w:val="00376E4B"/>
    <w:rsid w:val="00384991"/>
    <w:rsid w:val="00384D73"/>
    <w:rsid w:val="0039179E"/>
    <w:rsid w:val="00395471"/>
    <w:rsid w:val="003A18B5"/>
    <w:rsid w:val="003C1B8D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F4EA0"/>
    <w:rsid w:val="00506D8F"/>
    <w:rsid w:val="005102EA"/>
    <w:rsid w:val="00516313"/>
    <w:rsid w:val="0051684C"/>
    <w:rsid w:val="005217AD"/>
    <w:rsid w:val="005239A5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3769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4322A"/>
    <w:rsid w:val="00A61980"/>
    <w:rsid w:val="00A87CA7"/>
    <w:rsid w:val="00A91DF5"/>
    <w:rsid w:val="00A94E66"/>
    <w:rsid w:val="00AB3A06"/>
    <w:rsid w:val="00AC326D"/>
    <w:rsid w:val="00AC5B0D"/>
    <w:rsid w:val="00AE2A7E"/>
    <w:rsid w:val="00AF3839"/>
    <w:rsid w:val="00B014BA"/>
    <w:rsid w:val="00B0613E"/>
    <w:rsid w:val="00B0769C"/>
    <w:rsid w:val="00B1559E"/>
    <w:rsid w:val="00B2393F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A8C"/>
    <w:rsid w:val="00CC6261"/>
    <w:rsid w:val="00CD1168"/>
    <w:rsid w:val="00CD547A"/>
    <w:rsid w:val="00CF1EF2"/>
    <w:rsid w:val="00CF4596"/>
    <w:rsid w:val="00D0554E"/>
    <w:rsid w:val="00D52E9A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2F7B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Relationship Id="rId14" Type="http://schemas.openxmlformats.org/officeDocument/2006/relationships/hyperlink" Target="consultantplus://offline/ref=84F1EA9119155D641973173FAB38C0EDD48237344203DC1F3B39AE4252217585163CDE5018A38FC220F692B25EC00723CF70651E8BF4E7IE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D355-0274-4943-8AC3-D60275EF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20895</Words>
  <Characters>119108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2022-07-19T11:15:00Z</cp:lastPrinted>
  <dcterms:created xsi:type="dcterms:W3CDTF">2022-03-04T10:34:00Z</dcterms:created>
  <dcterms:modified xsi:type="dcterms:W3CDTF">2023-12-12T06:31:00Z</dcterms:modified>
</cp:coreProperties>
</file>